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6B" w:rsidRDefault="00296810" w:rsidP="00A2525C">
      <w:pPr>
        <w:pStyle w:val="NoSpacing"/>
        <w:rPr>
          <w:rFonts w:ascii="Arial" w:hAnsi="Arial" w:cs="Arial"/>
          <w:szCs w:val="24"/>
        </w:rPr>
      </w:pPr>
      <w:r>
        <w:rPr>
          <w:rFonts w:ascii="Arial" w:hAnsi="Arial" w:cs="Arial"/>
          <w:szCs w:val="24"/>
        </w:rPr>
        <w:t>7</w:t>
      </w:r>
      <w:r w:rsidR="00F36F14">
        <w:rPr>
          <w:rFonts w:ascii="Arial" w:hAnsi="Arial" w:cs="Arial"/>
          <w:szCs w:val="24"/>
        </w:rPr>
        <w:t xml:space="preserve"> March 2017</w:t>
      </w:r>
    </w:p>
    <w:p w:rsidR="00C63594" w:rsidRPr="00C63594" w:rsidRDefault="00C63594" w:rsidP="00C63594">
      <w:pPr>
        <w:spacing w:after="0"/>
        <w:rPr>
          <w:lang w:val="en-US" w:eastAsia="en-AU"/>
        </w:rPr>
      </w:pPr>
    </w:p>
    <w:p w:rsidR="008F74B3" w:rsidRDefault="008F74B3" w:rsidP="00C63594">
      <w:pPr>
        <w:spacing w:after="0"/>
        <w:rPr>
          <w:rFonts w:ascii="Arial" w:hAnsi="Arial" w:cs="Arial"/>
          <w:sz w:val="24"/>
          <w:szCs w:val="24"/>
        </w:rPr>
      </w:pPr>
      <w:r>
        <w:rPr>
          <w:rFonts w:ascii="Arial" w:hAnsi="Arial" w:cs="Arial"/>
          <w:sz w:val="24"/>
          <w:szCs w:val="24"/>
        </w:rPr>
        <w:t>Committee Secretariat</w:t>
      </w:r>
    </w:p>
    <w:p w:rsidR="00C63594" w:rsidRDefault="002924E8" w:rsidP="00C63594">
      <w:pPr>
        <w:spacing w:after="0"/>
        <w:rPr>
          <w:rFonts w:ascii="Arial" w:hAnsi="Arial" w:cs="Arial"/>
          <w:sz w:val="24"/>
          <w:szCs w:val="24"/>
        </w:rPr>
      </w:pPr>
      <w:r>
        <w:rPr>
          <w:rFonts w:ascii="Arial" w:hAnsi="Arial" w:cs="Arial"/>
          <w:sz w:val="24"/>
          <w:szCs w:val="24"/>
        </w:rPr>
        <w:t xml:space="preserve">Senate Standing Committees on </w:t>
      </w:r>
      <w:r w:rsidR="008F74B3">
        <w:rPr>
          <w:rFonts w:ascii="Arial" w:hAnsi="Arial" w:cs="Arial"/>
          <w:sz w:val="24"/>
          <w:szCs w:val="24"/>
        </w:rPr>
        <w:t>Community Affairs</w:t>
      </w:r>
    </w:p>
    <w:p w:rsidR="002924E8" w:rsidRDefault="002924E8" w:rsidP="00C63594">
      <w:pPr>
        <w:spacing w:after="0"/>
        <w:rPr>
          <w:rFonts w:ascii="Arial" w:hAnsi="Arial" w:cs="Arial"/>
          <w:sz w:val="24"/>
          <w:szCs w:val="24"/>
        </w:rPr>
      </w:pPr>
      <w:r>
        <w:rPr>
          <w:rFonts w:ascii="Arial" w:hAnsi="Arial" w:cs="Arial"/>
          <w:sz w:val="24"/>
          <w:szCs w:val="24"/>
        </w:rPr>
        <w:t>PO Box 6100</w:t>
      </w:r>
    </w:p>
    <w:p w:rsidR="002924E8" w:rsidRDefault="002924E8" w:rsidP="00C63594">
      <w:pPr>
        <w:spacing w:after="0"/>
        <w:rPr>
          <w:rFonts w:ascii="Arial" w:hAnsi="Arial" w:cs="Arial"/>
          <w:sz w:val="24"/>
          <w:szCs w:val="24"/>
        </w:rPr>
      </w:pPr>
      <w:r>
        <w:rPr>
          <w:rFonts w:ascii="Arial" w:hAnsi="Arial" w:cs="Arial"/>
          <w:sz w:val="24"/>
          <w:szCs w:val="24"/>
        </w:rPr>
        <w:t>Parliament House</w:t>
      </w:r>
    </w:p>
    <w:p w:rsidR="002924E8" w:rsidRPr="00C63594" w:rsidRDefault="002924E8" w:rsidP="00C63594">
      <w:pPr>
        <w:spacing w:after="0"/>
        <w:rPr>
          <w:rFonts w:ascii="Arial" w:hAnsi="Arial" w:cs="Arial"/>
          <w:sz w:val="24"/>
          <w:szCs w:val="24"/>
        </w:rPr>
      </w:pPr>
      <w:r>
        <w:rPr>
          <w:rFonts w:ascii="Arial" w:hAnsi="Arial" w:cs="Arial"/>
          <w:sz w:val="24"/>
          <w:szCs w:val="24"/>
        </w:rPr>
        <w:t>Canberra ACT 2600</w:t>
      </w:r>
    </w:p>
    <w:p w:rsidR="00C63594" w:rsidRPr="002924E8" w:rsidRDefault="00454C3F" w:rsidP="00C63594">
      <w:pPr>
        <w:spacing w:after="0"/>
        <w:rPr>
          <w:rFonts w:ascii="Arial" w:hAnsi="Arial" w:cs="Arial"/>
          <w:sz w:val="24"/>
          <w:szCs w:val="24"/>
        </w:rPr>
      </w:pPr>
      <w:r>
        <w:rPr>
          <w:rFonts w:ascii="Arial" w:hAnsi="Arial" w:cs="Arial"/>
          <w:sz w:val="24"/>
          <w:szCs w:val="24"/>
        </w:rPr>
        <w:t xml:space="preserve">Email: </w:t>
      </w:r>
      <w:hyperlink r:id="rId9" w:history="1">
        <w:r w:rsidR="008F74B3" w:rsidRPr="006E6A41">
          <w:rPr>
            <w:rStyle w:val="Hyperlink"/>
            <w:rFonts w:ascii="Arial" w:hAnsi="Arial" w:cs="Arial"/>
            <w:sz w:val="24"/>
            <w:szCs w:val="24"/>
          </w:rPr>
          <w:t>community.affairs.sen@aph.gov.au</w:t>
        </w:r>
      </w:hyperlink>
      <w:r w:rsidR="008F74B3">
        <w:rPr>
          <w:rFonts w:ascii="Arial" w:hAnsi="Arial" w:cs="Arial"/>
          <w:sz w:val="24"/>
          <w:szCs w:val="24"/>
        </w:rPr>
        <w:t xml:space="preserve"> </w:t>
      </w:r>
      <w:hyperlink r:id="rId10" w:history="1"/>
    </w:p>
    <w:p w:rsidR="00287DC5" w:rsidRDefault="00287DC5" w:rsidP="00A2525C">
      <w:pPr>
        <w:pStyle w:val="NoSpacing"/>
        <w:rPr>
          <w:rFonts w:ascii="Arial" w:hAnsi="Arial" w:cs="Arial"/>
          <w:szCs w:val="24"/>
        </w:rPr>
      </w:pPr>
    </w:p>
    <w:p w:rsidR="002924E8" w:rsidRPr="00C2520C" w:rsidRDefault="00C2520C" w:rsidP="00C63594">
      <w:pPr>
        <w:spacing w:after="0" w:line="240" w:lineRule="auto"/>
        <w:rPr>
          <w:rFonts w:ascii="Arial" w:eastAsia="Times New Roman" w:hAnsi="Arial" w:cs="Arial"/>
          <w:sz w:val="24"/>
          <w:szCs w:val="24"/>
          <w:lang w:eastAsia="en-AU"/>
        </w:rPr>
      </w:pPr>
      <w:r w:rsidRPr="00C2520C">
        <w:rPr>
          <w:rFonts w:ascii="Arial" w:eastAsia="Times New Roman" w:hAnsi="Arial" w:cs="Arial"/>
          <w:sz w:val="24"/>
          <w:szCs w:val="24"/>
          <w:lang w:eastAsia="en-AU"/>
        </w:rPr>
        <w:t xml:space="preserve">Dear </w:t>
      </w:r>
      <w:r>
        <w:rPr>
          <w:rFonts w:ascii="Arial" w:eastAsia="Times New Roman" w:hAnsi="Arial" w:cs="Arial"/>
          <w:sz w:val="24"/>
          <w:szCs w:val="24"/>
          <w:lang w:eastAsia="en-AU"/>
        </w:rPr>
        <w:t>Committee:</w:t>
      </w:r>
    </w:p>
    <w:p w:rsidR="002924E8" w:rsidRDefault="002924E8" w:rsidP="00C63594">
      <w:pPr>
        <w:spacing w:after="0" w:line="240" w:lineRule="auto"/>
        <w:rPr>
          <w:rFonts w:ascii="Arial" w:eastAsia="Times New Roman" w:hAnsi="Arial" w:cs="Arial"/>
          <w:b/>
          <w:sz w:val="24"/>
          <w:szCs w:val="24"/>
          <w:lang w:eastAsia="en-AU"/>
        </w:rPr>
      </w:pPr>
    </w:p>
    <w:p w:rsidR="00C63594" w:rsidRPr="00C63594" w:rsidRDefault="00C2520C" w:rsidP="00C63594">
      <w:pPr>
        <w:spacing w:after="0" w:line="240" w:lineRule="auto"/>
        <w:rPr>
          <w:rFonts w:ascii="Arial" w:eastAsia="Times New Roman" w:hAnsi="Arial" w:cs="Arial"/>
          <w:b/>
          <w:sz w:val="24"/>
          <w:szCs w:val="24"/>
          <w:lang w:eastAsia="en-AU"/>
        </w:rPr>
      </w:pPr>
      <w:r>
        <w:rPr>
          <w:rFonts w:ascii="Arial" w:eastAsia="Times New Roman" w:hAnsi="Arial" w:cs="Arial"/>
          <w:b/>
          <w:sz w:val="24"/>
          <w:szCs w:val="24"/>
          <w:lang w:eastAsia="en-AU"/>
        </w:rPr>
        <w:t xml:space="preserve">Inquiry into the </w:t>
      </w:r>
      <w:r w:rsidR="008F74B3">
        <w:rPr>
          <w:rFonts w:ascii="Arial" w:eastAsia="Times New Roman" w:hAnsi="Arial" w:cs="Arial"/>
          <w:b/>
          <w:sz w:val="24"/>
          <w:szCs w:val="24"/>
          <w:lang w:eastAsia="en-AU"/>
        </w:rPr>
        <w:t xml:space="preserve">Social Services legislation Amendment </w:t>
      </w:r>
      <w:r>
        <w:rPr>
          <w:rFonts w:ascii="Arial" w:eastAsia="Times New Roman" w:hAnsi="Arial" w:cs="Arial"/>
          <w:b/>
          <w:sz w:val="24"/>
          <w:szCs w:val="24"/>
          <w:lang w:eastAsia="en-AU"/>
        </w:rPr>
        <w:t>(Omnibus</w:t>
      </w:r>
      <w:r w:rsidR="008F74B3">
        <w:rPr>
          <w:rFonts w:ascii="Arial" w:eastAsia="Times New Roman" w:hAnsi="Arial" w:cs="Arial"/>
          <w:b/>
          <w:sz w:val="24"/>
          <w:szCs w:val="24"/>
          <w:lang w:eastAsia="en-AU"/>
        </w:rPr>
        <w:t xml:space="preserve"> Savings and Child Care Reform) Bill 2017</w:t>
      </w:r>
    </w:p>
    <w:p w:rsidR="00C63594" w:rsidRPr="00C63594" w:rsidRDefault="00C63594" w:rsidP="00C63594">
      <w:pPr>
        <w:spacing w:after="0" w:line="240" w:lineRule="auto"/>
        <w:rPr>
          <w:rFonts w:ascii="Arial" w:eastAsia="Times New Roman" w:hAnsi="Arial" w:cs="Arial"/>
          <w:sz w:val="24"/>
          <w:szCs w:val="24"/>
          <w:lang w:eastAsia="en-AU"/>
        </w:rPr>
      </w:pPr>
    </w:p>
    <w:p w:rsidR="00C129B8" w:rsidRDefault="00C2520C" w:rsidP="00C2520C">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Disabled People’s Organisations Australia (DPO Australia)</w:t>
      </w:r>
      <w:r w:rsidR="00C63594" w:rsidRPr="00C63594">
        <w:rPr>
          <w:rFonts w:ascii="Arial" w:eastAsia="Times New Roman" w:hAnsi="Arial" w:cs="Arial"/>
          <w:sz w:val="24"/>
          <w:szCs w:val="24"/>
          <w:lang w:eastAsia="en-AU"/>
        </w:rPr>
        <w:t xml:space="preserve"> welcomes the opportunity to provide </w:t>
      </w:r>
      <w:r>
        <w:rPr>
          <w:rFonts w:ascii="Arial" w:eastAsia="Times New Roman" w:hAnsi="Arial" w:cs="Arial"/>
          <w:sz w:val="24"/>
          <w:szCs w:val="24"/>
          <w:lang w:eastAsia="en-AU"/>
        </w:rPr>
        <w:t>our views on the Budget Savings (Omnibus) Bill 2016 (the Omnibus Bill</w:t>
      </w:r>
      <w:r w:rsidR="00296810">
        <w:rPr>
          <w:rFonts w:ascii="Arial" w:eastAsia="Times New Roman" w:hAnsi="Arial" w:cs="Arial"/>
          <w:sz w:val="24"/>
          <w:szCs w:val="24"/>
          <w:lang w:eastAsia="en-AU"/>
        </w:rPr>
        <w:t xml:space="preserve"> 2017</w:t>
      </w:r>
      <w:r>
        <w:rPr>
          <w:rFonts w:ascii="Arial" w:eastAsia="Times New Roman" w:hAnsi="Arial" w:cs="Arial"/>
          <w:sz w:val="24"/>
          <w:szCs w:val="24"/>
          <w:lang w:eastAsia="en-AU"/>
        </w:rPr>
        <w:t xml:space="preserve">).  </w:t>
      </w:r>
    </w:p>
    <w:p w:rsidR="00C129B8" w:rsidRDefault="00C129B8" w:rsidP="00C2520C">
      <w:pPr>
        <w:spacing w:after="0" w:line="240" w:lineRule="auto"/>
        <w:rPr>
          <w:rFonts w:ascii="Arial" w:eastAsia="Times New Roman" w:hAnsi="Arial" w:cs="Arial"/>
          <w:sz w:val="24"/>
          <w:szCs w:val="24"/>
          <w:lang w:eastAsia="en-AU"/>
        </w:rPr>
      </w:pPr>
    </w:p>
    <w:p w:rsidR="00183414" w:rsidRDefault="00C2520C" w:rsidP="00C2520C">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DPO Australia</w:t>
      </w:r>
      <w:r w:rsidR="00C129B8" w:rsidRPr="00C129B8">
        <w:rPr>
          <w:rFonts w:ascii="Arial" w:eastAsia="Times New Roman" w:hAnsi="Arial" w:cs="Arial"/>
          <w:sz w:val="24"/>
          <w:szCs w:val="24"/>
          <w:lang w:eastAsia="en-AU"/>
        </w:rPr>
        <w:t xml:space="preserve"> is a</w:t>
      </w:r>
      <w:r w:rsidR="00183414">
        <w:rPr>
          <w:rFonts w:ascii="Arial" w:eastAsia="Times New Roman" w:hAnsi="Arial" w:cs="Arial"/>
          <w:sz w:val="24"/>
          <w:szCs w:val="24"/>
          <w:lang w:eastAsia="en-AU"/>
        </w:rPr>
        <w:t>n</w:t>
      </w:r>
      <w:r w:rsidR="00C129B8" w:rsidRPr="00C129B8">
        <w:rPr>
          <w:rFonts w:ascii="Arial" w:eastAsia="Times New Roman" w:hAnsi="Arial" w:cs="Arial"/>
          <w:sz w:val="24"/>
          <w:szCs w:val="24"/>
          <w:lang w:eastAsia="en-AU"/>
        </w:rPr>
        <w:t xml:space="preserve"> alliance of national disabled people’s organisations (DPOs)</w:t>
      </w:r>
      <w:r w:rsidR="00F13FDD">
        <w:rPr>
          <w:rFonts w:ascii="Arial" w:eastAsia="Times New Roman" w:hAnsi="Arial" w:cs="Arial"/>
          <w:sz w:val="24"/>
          <w:szCs w:val="24"/>
          <w:lang w:eastAsia="en-AU"/>
        </w:rPr>
        <w:t>, which are organisations constituted and governed by people with disability</w:t>
      </w:r>
      <w:r w:rsidR="00C129B8" w:rsidRPr="00C129B8">
        <w:rPr>
          <w:rFonts w:ascii="Arial" w:eastAsia="Times New Roman" w:hAnsi="Arial" w:cs="Arial"/>
          <w:sz w:val="24"/>
          <w:szCs w:val="24"/>
          <w:lang w:eastAsia="en-AU"/>
        </w:rPr>
        <w:t xml:space="preserve">. </w:t>
      </w:r>
      <w:r w:rsidR="00F13FDD">
        <w:rPr>
          <w:rFonts w:ascii="Arial" w:eastAsia="Times New Roman" w:hAnsi="Arial" w:cs="Arial"/>
          <w:sz w:val="24"/>
          <w:szCs w:val="24"/>
          <w:lang w:eastAsia="en-AU"/>
        </w:rPr>
        <w:t>Our</w:t>
      </w:r>
      <w:r w:rsidR="00C129B8" w:rsidRPr="00C129B8">
        <w:rPr>
          <w:rFonts w:ascii="Arial" w:eastAsia="Times New Roman" w:hAnsi="Arial" w:cs="Arial"/>
          <w:sz w:val="24"/>
          <w:szCs w:val="24"/>
          <w:lang w:eastAsia="en-AU"/>
        </w:rPr>
        <w:t xml:space="preserve"> key purpose is to promote, protect and advance the human rights and freedoms of people with disability by working collaboratively on areas of shared interests, purposes and strategic priorities and opportunities. </w:t>
      </w:r>
      <w:r w:rsidR="00F13FDD">
        <w:rPr>
          <w:rFonts w:ascii="Arial" w:eastAsia="Times New Roman" w:hAnsi="Arial" w:cs="Arial"/>
          <w:sz w:val="24"/>
          <w:szCs w:val="24"/>
          <w:lang w:eastAsia="en-AU"/>
        </w:rPr>
        <w:t>DPO Australia</w:t>
      </w:r>
      <w:r w:rsidR="00C129B8" w:rsidRPr="00C129B8">
        <w:rPr>
          <w:rFonts w:ascii="Arial" w:eastAsia="Times New Roman" w:hAnsi="Arial" w:cs="Arial"/>
          <w:sz w:val="24"/>
          <w:szCs w:val="24"/>
          <w:lang w:eastAsia="en-AU"/>
        </w:rPr>
        <w:t xml:space="preserve"> is </w:t>
      </w:r>
      <w:r w:rsidR="00183414">
        <w:rPr>
          <w:rFonts w:ascii="Arial" w:eastAsia="Times New Roman" w:hAnsi="Arial" w:cs="Arial"/>
          <w:sz w:val="24"/>
          <w:szCs w:val="24"/>
          <w:lang w:eastAsia="en-AU"/>
        </w:rPr>
        <w:t>made up of</w:t>
      </w:r>
      <w:r w:rsidR="00F13FDD">
        <w:rPr>
          <w:rFonts w:ascii="Arial" w:eastAsia="Times New Roman" w:hAnsi="Arial" w:cs="Arial"/>
          <w:sz w:val="24"/>
          <w:szCs w:val="24"/>
          <w:lang w:eastAsia="en-AU"/>
        </w:rPr>
        <w:t xml:space="preserve"> </w:t>
      </w:r>
      <w:r w:rsidR="00C129B8" w:rsidRPr="00C129B8">
        <w:rPr>
          <w:rFonts w:ascii="Arial" w:eastAsia="Times New Roman" w:hAnsi="Arial" w:cs="Arial"/>
          <w:sz w:val="24"/>
          <w:szCs w:val="24"/>
          <w:lang w:eastAsia="en-AU"/>
        </w:rPr>
        <w:t>First Peoples Dis</w:t>
      </w:r>
      <w:r w:rsidR="00F13FDD">
        <w:rPr>
          <w:rFonts w:ascii="Arial" w:eastAsia="Times New Roman" w:hAnsi="Arial" w:cs="Arial"/>
          <w:sz w:val="24"/>
          <w:szCs w:val="24"/>
          <w:lang w:eastAsia="en-AU"/>
        </w:rPr>
        <w:t>ability Network Australia (FPDN</w:t>
      </w:r>
      <w:r w:rsidR="00C129B8" w:rsidRPr="00C129B8">
        <w:rPr>
          <w:rFonts w:ascii="Arial" w:eastAsia="Times New Roman" w:hAnsi="Arial" w:cs="Arial"/>
          <w:sz w:val="24"/>
          <w:szCs w:val="24"/>
          <w:lang w:eastAsia="en-AU"/>
        </w:rPr>
        <w:t xml:space="preserve">); Women With Disabilities Australia (WWDA); National Ethnic Disability Alliance (NEDA); and People with Disability Australia (PWDA). </w:t>
      </w:r>
    </w:p>
    <w:p w:rsidR="00183414" w:rsidRDefault="00183414" w:rsidP="00C2520C">
      <w:pPr>
        <w:spacing w:after="0" w:line="240" w:lineRule="auto"/>
        <w:rPr>
          <w:rFonts w:ascii="Arial" w:eastAsia="Times New Roman" w:hAnsi="Arial" w:cs="Arial"/>
          <w:sz w:val="24"/>
          <w:szCs w:val="24"/>
          <w:lang w:eastAsia="en-AU"/>
        </w:rPr>
      </w:pPr>
    </w:p>
    <w:p w:rsidR="002D56D3" w:rsidRDefault="00F13FDD" w:rsidP="00C2520C">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DPO Australia</w:t>
      </w:r>
      <w:r w:rsidR="00C129B8" w:rsidRPr="00C129B8">
        <w:rPr>
          <w:rFonts w:ascii="Arial" w:eastAsia="Times New Roman" w:hAnsi="Arial" w:cs="Arial"/>
          <w:sz w:val="24"/>
          <w:szCs w:val="24"/>
          <w:lang w:eastAsia="en-AU"/>
        </w:rPr>
        <w:t xml:space="preserve"> </w:t>
      </w:r>
      <w:r w:rsidR="00836F88">
        <w:rPr>
          <w:rFonts w:ascii="Arial" w:eastAsia="Times New Roman" w:hAnsi="Arial" w:cs="Arial"/>
          <w:sz w:val="24"/>
          <w:szCs w:val="24"/>
          <w:lang w:eastAsia="en-AU"/>
        </w:rPr>
        <w:t xml:space="preserve">opposes the </w:t>
      </w:r>
      <w:r w:rsidR="00836F88" w:rsidRPr="00836F88">
        <w:rPr>
          <w:rFonts w:ascii="Arial" w:eastAsia="Times New Roman" w:hAnsi="Arial" w:cs="Arial"/>
          <w:i/>
          <w:sz w:val="24"/>
          <w:szCs w:val="24"/>
          <w:lang w:eastAsia="en-AU"/>
        </w:rPr>
        <w:t>Social Services Legislation Amendment (Omnibus Savings and Child Care Reform) Bill 2017</w:t>
      </w:r>
      <w:r w:rsidR="00836F88">
        <w:rPr>
          <w:rFonts w:ascii="Arial" w:eastAsia="Times New Roman" w:hAnsi="Arial" w:cs="Arial"/>
          <w:sz w:val="24"/>
          <w:szCs w:val="24"/>
          <w:lang w:eastAsia="en-AU"/>
        </w:rPr>
        <w:t xml:space="preserve"> and recommends that it be rejected by the Parliament.</w:t>
      </w:r>
    </w:p>
    <w:p w:rsidR="00C32EE2" w:rsidRDefault="00C32EE2" w:rsidP="00C2520C">
      <w:pPr>
        <w:spacing w:after="0" w:line="240" w:lineRule="auto"/>
        <w:rPr>
          <w:rFonts w:ascii="Arial" w:eastAsia="Times New Roman" w:hAnsi="Arial" w:cs="Arial"/>
          <w:sz w:val="24"/>
          <w:szCs w:val="24"/>
          <w:lang w:eastAsia="en-AU"/>
        </w:rPr>
      </w:pPr>
    </w:p>
    <w:p w:rsidR="002A18CD" w:rsidRDefault="00537CA4" w:rsidP="00C2520C">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We note </w:t>
      </w:r>
      <w:r w:rsidR="00836F88">
        <w:rPr>
          <w:rFonts w:ascii="Arial" w:eastAsia="Times New Roman" w:hAnsi="Arial" w:cs="Arial"/>
          <w:sz w:val="24"/>
          <w:szCs w:val="24"/>
          <w:lang w:eastAsia="en-AU"/>
        </w:rPr>
        <w:t>with concern that</w:t>
      </w:r>
      <w:r w:rsidR="00E1011C">
        <w:rPr>
          <w:rFonts w:ascii="Arial" w:eastAsia="Times New Roman" w:hAnsi="Arial" w:cs="Arial"/>
          <w:sz w:val="24"/>
          <w:szCs w:val="24"/>
          <w:lang w:eastAsia="en-AU"/>
        </w:rPr>
        <w:t xml:space="preserve"> </w:t>
      </w:r>
      <w:r w:rsidR="00836F88">
        <w:rPr>
          <w:rFonts w:ascii="Arial" w:eastAsia="Times New Roman" w:hAnsi="Arial" w:cs="Arial"/>
          <w:sz w:val="24"/>
          <w:szCs w:val="24"/>
          <w:lang w:eastAsia="en-AU"/>
        </w:rPr>
        <w:t>th</w:t>
      </w:r>
      <w:r w:rsidR="00E1011C">
        <w:rPr>
          <w:rFonts w:ascii="Arial" w:eastAsia="Times New Roman" w:hAnsi="Arial" w:cs="Arial"/>
          <w:sz w:val="24"/>
          <w:szCs w:val="24"/>
          <w:lang w:eastAsia="en-AU"/>
        </w:rPr>
        <w:t>is</w:t>
      </w:r>
      <w:r w:rsidR="00836F88">
        <w:rPr>
          <w:rFonts w:ascii="Arial" w:eastAsia="Times New Roman" w:hAnsi="Arial" w:cs="Arial"/>
          <w:sz w:val="24"/>
          <w:szCs w:val="24"/>
          <w:lang w:eastAsia="en-AU"/>
        </w:rPr>
        <w:t xml:space="preserve"> Bill contains a range of </w:t>
      </w:r>
      <w:r w:rsidR="00E1011C">
        <w:rPr>
          <w:rFonts w:ascii="Arial" w:eastAsia="Times New Roman" w:hAnsi="Arial" w:cs="Arial"/>
          <w:sz w:val="24"/>
          <w:szCs w:val="24"/>
          <w:lang w:eastAsia="en-AU"/>
        </w:rPr>
        <w:t xml:space="preserve">budget savings </w:t>
      </w:r>
      <w:r w:rsidR="00836F88">
        <w:rPr>
          <w:rFonts w:ascii="Arial" w:eastAsia="Times New Roman" w:hAnsi="Arial" w:cs="Arial"/>
          <w:sz w:val="24"/>
          <w:szCs w:val="24"/>
          <w:lang w:eastAsia="en-AU"/>
        </w:rPr>
        <w:t>measures that have</w:t>
      </w:r>
      <w:r w:rsidR="00673FD5">
        <w:rPr>
          <w:rFonts w:ascii="Arial" w:eastAsia="Times New Roman" w:hAnsi="Arial" w:cs="Arial"/>
          <w:sz w:val="24"/>
          <w:szCs w:val="24"/>
          <w:lang w:eastAsia="en-AU"/>
        </w:rPr>
        <w:t>,</w:t>
      </w:r>
      <w:r w:rsidR="00836F88">
        <w:rPr>
          <w:rFonts w:ascii="Arial" w:eastAsia="Times New Roman" w:hAnsi="Arial" w:cs="Arial"/>
          <w:sz w:val="24"/>
          <w:szCs w:val="24"/>
          <w:lang w:eastAsia="en-AU"/>
        </w:rPr>
        <w:t xml:space="preserve"> </w:t>
      </w:r>
      <w:r w:rsidR="00E1011C">
        <w:rPr>
          <w:rFonts w:ascii="Arial" w:eastAsia="Times New Roman" w:hAnsi="Arial" w:cs="Arial"/>
          <w:sz w:val="24"/>
          <w:szCs w:val="24"/>
          <w:lang w:eastAsia="en-AU"/>
        </w:rPr>
        <w:t xml:space="preserve">since the 2014-2015 federal budget, </w:t>
      </w:r>
      <w:r w:rsidR="00836F88">
        <w:rPr>
          <w:rFonts w:ascii="Arial" w:eastAsia="Times New Roman" w:hAnsi="Arial" w:cs="Arial"/>
          <w:sz w:val="24"/>
          <w:szCs w:val="24"/>
          <w:lang w:eastAsia="en-AU"/>
        </w:rPr>
        <w:t xml:space="preserve">failed to pass Parliament and </w:t>
      </w:r>
      <w:r w:rsidR="00E1011C">
        <w:rPr>
          <w:rFonts w:ascii="Arial" w:eastAsia="Times New Roman" w:hAnsi="Arial" w:cs="Arial"/>
          <w:sz w:val="24"/>
          <w:szCs w:val="24"/>
          <w:lang w:eastAsia="en-AU"/>
        </w:rPr>
        <w:t>that</w:t>
      </w:r>
      <w:r w:rsidR="00836F88">
        <w:rPr>
          <w:rFonts w:ascii="Arial" w:eastAsia="Times New Roman" w:hAnsi="Arial" w:cs="Arial"/>
          <w:sz w:val="24"/>
          <w:szCs w:val="24"/>
          <w:lang w:eastAsia="en-AU"/>
        </w:rPr>
        <w:t xml:space="preserve"> </w:t>
      </w:r>
      <w:r w:rsidR="00E1011C">
        <w:rPr>
          <w:rFonts w:ascii="Arial" w:eastAsia="Times New Roman" w:hAnsi="Arial" w:cs="Arial"/>
          <w:sz w:val="24"/>
          <w:szCs w:val="24"/>
          <w:lang w:eastAsia="en-AU"/>
        </w:rPr>
        <w:t xml:space="preserve">have received widespread criticism for placing the burden of Australia’s debt on those that can least afford it.  </w:t>
      </w:r>
      <w:r w:rsidR="00262CA3">
        <w:rPr>
          <w:rFonts w:ascii="Arial" w:eastAsia="Times New Roman" w:hAnsi="Arial" w:cs="Arial"/>
          <w:sz w:val="24"/>
          <w:szCs w:val="24"/>
          <w:lang w:eastAsia="en-AU"/>
        </w:rPr>
        <w:t xml:space="preserve">With 45% of people with disability in Australia living near or below the poverty line, </w:t>
      </w:r>
      <w:r w:rsidR="00EF0203">
        <w:rPr>
          <w:rFonts w:ascii="Arial" w:eastAsia="Times New Roman" w:hAnsi="Arial" w:cs="Arial"/>
          <w:sz w:val="24"/>
          <w:szCs w:val="24"/>
          <w:lang w:eastAsia="en-AU"/>
        </w:rPr>
        <w:t>and Australia ranking 26 out of 27 OECD countries for the percentage of people with disability living in poverty,</w:t>
      </w:r>
      <w:r w:rsidR="00EF0203" w:rsidRPr="00EF0203">
        <w:rPr>
          <w:rStyle w:val="FootnoteReference"/>
          <w:rFonts w:ascii="Arial" w:hAnsi="Arial" w:cs="Arial"/>
          <w:sz w:val="24"/>
          <w:szCs w:val="24"/>
        </w:rPr>
        <w:footnoteReference w:id="1"/>
      </w:r>
      <w:r w:rsidR="00EF0203">
        <w:rPr>
          <w:rFonts w:ascii="Arial" w:eastAsia="Times New Roman" w:hAnsi="Arial" w:cs="Arial"/>
          <w:sz w:val="24"/>
          <w:szCs w:val="24"/>
          <w:lang w:eastAsia="en-AU"/>
        </w:rPr>
        <w:t xml:space="preserve"> it is reprehensible to continue to put forward measures that only </w:t>
      </w:r>
      <w:r w:rsidR="002A18CD">
        <w:rPr>
          <w:rFonts w:ascii="Arial" w:eastAsia="Times New Roman" w:hAnsi="Arial" w:cs="Arial"/>
          <w:sz w:val="24"/>
          <w:szCs w:val="24"/>
          <w:lang w:eastAsia="en-AU"/>
        </w:rPr>
        <w:t xml:space="preserve">further </w:t>
      </w:r>
      <w:r w:rsidR="00EF0203">
        <w:rPr>
          <w:rFonts w:ascii="Arial" w:eastAsia="Times New Roman" w:hAnsi="Arial" w:cs="Arial"/>
          <w:sz w:val="24"/>
          <w:szCs w:val="24"/>
          <w:lang w:eastAsia="en-AU"/>
        </w:rPr>
        <w:t xml:space="preserve">entrench poverty and disadvantage for people with disability. </w:t>
      </w:r>
    </w:p>
    <w:p w:rsidR="007753F3" w:rsidRDefault="007753F3" w:rsidP="00C2520C">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lastRenderedPageBreak/>
        <w:t xml:space="preserve">We also object to the Federal Government </w:t>
      </w:r>
      <w:r w:rsidR="00AA07BD">
        <w:rPr>
          <w:rFonts w:ascii="Arial" w:eastAsia="Times New Roman" w:hAnsi="Arial" w:cs="Arial"/>
          <w:sz w:val="24"/>
          <w:szCs w:val="24"/>
          <w:lang w:eastAsia="en-AU"/>
        </w:rPr>
        <w:t xml:space="preserve">tying </w:t>
      </w:r>
      <w:r>
        <w:rPr>
          <w:rFonts w:ascii="Arial" w:eastAsia="Times New Roman" w:hAnsi="Arial" w:cs="Arial"/>
          <w:sz w:val="24"/>
          <w:szCs w:val="24"/>
          <w:lang w:eastAsia="en-AU"/>
        </w:rPr>
        <w:t>the cuts to social services contained in this Bill to securing funding for the National Disability Insurance Scheme (NDIS).</w:t>
      </w:r>
      <w:r>
        <w:rPr>
          <w:rStyle w:val="FootnoteReference"/>
          <w:rFonts w:ascii="Arial" w:eastAsia="Times New Roman" w:hAnsi="Arial" w:cs="Arial"/>
          <w:sz w:val="24"/>
          <w:szCs w:val="24"/>
          <w:lang w:eastAsia="en-AU"/>
        </w:rPr>
        <w:footnoteReference w:id="2"/>
      </w:r>
      <w:r>
        <w:rPr>
          <w:rFonts w:ascii="Arial" w:eastAsia="Times New Roman" w:hAnsi="Arial" w:cs="Arial"/>
          <w:sz w:val="24"/>
          <w:szCs w:val="24"/>
          <w:lang w:eastAsia="en-AU"/>
        </w:rPr>
        <w:t xml:space="preserve">  Justifying cuts and savings measures that target essential human services, welfare and income support</w:t>
      </w:r>
      <w:r w:rsidR="00D704A3">
        <w:rPr>
          <w:rFonts w:ascii="Arial" w:eastAsia="Times New Roman" w:hAnsi="Arial" w:cs="Arial"/>
          <w:sz w:val="24"/>
          <w:szCs w:val="24"/>
          <w:lang w:eastAsia="en-AU"/>
        </w:rPr>
        <w:t xml:space="preserve"> only creates trade-offs and false economies between disability support (NDIS) and social security support, and the expectation that the most disadvantaged must pay for the </w:t>
      </w:r>
      <w:r w:rsidR="003D4790">
        <w:rPr>
          <w:rFonts w:ascii="Arial" w:eastAsia="Times New Roman" w:hAnsi="Arial" w:cs="Arial"/>
          <w:sz w:val="24"/>
          <w:szCs w:val="24"/>
          <w:lang w:eastAsia="en-AU"/>
        </w:rPr>
        <w:t xml:space="preserve">long overdue </w:t>
      </w:r>
      <w:r w:rsidR="00D704A3">
        <w:rPr>
          <w:rFonts w:ascii="Arial" w:eastAsia="Times New Roman" w:hAnsi="Arial" w:cs="Arial"/>
          <w:sz w:val="24"/>
          <w:szCs w:val="24"/>
          <w:lang w:eastAsia="en-AU"/>
        </w:rPr>
        <w:t>critical investment in people with disability through the NDIS.  This is highly likely to create resentment from th</w:t>
      </w:r>
      <w:r w:rsidR="003D4790">
        <w:rPr>
          <w:rFonts w:ascii="Arial" w:eastAsia="Times New Roman" w:hAnsi="Arial" w:cs="Arial"/>
          <w:sz w:val="24"/>
          <w:szCs w:val="24"/>
          <w:lang w:eastAsia="en-AU"/>
        </w:rPr>
        <w:t>ose affected by social security cuts</w:t>
      </w:r>
      <w:r w:rsidR="003C1A39">
        <w:rPr>
          <w:rFonts w:ascii="Arial" w:eastAsia="Times New Roman" w:hAnsi="Arial" w:cs="Arial"/>
          <w:sz w:val="24"/>
          <w:szCs w:val="24"/>
          <w:lang w:eastAsia="en-AU"/>
        </w:rPr>
        <w:t>, many of whom are already struggling to survive,</w:t>
      </w:r>
      <w:r w:rsidR="003D4790">
        <w:rPr>
          <w:rFonts w:ascii="Arial" w:eastAsia="Times New Roman" w:hAnsi="Arial" w:cs="Arial"/>
          <w:sz w:val="24"/>
          <w:szCs w:val="24"/>
          <w:lang w:eastAsia="en-AU"/>
        </w:rPr>
        <w:t xml:space="preserve"> towards </w:t>
      </w:r>
      <w:r w:rsidR="00D704A3">
        <w:rPr>
          <w:rFonts w:ascii="Arial" w:eastAsia="Times New Roman" w:hAnsi="Arial" w:cs="Arial"/>
          <w:sz w:val="24"/>
          <w:szCs w:val="24"/>
          <w:lang w:eastAsia="en-AU"/>
        </w:rPr>
        <w:t xml:space="preserve">people with disability and the NDIS itself.  </w:t>
      </w:r>
    </w:p>
    <w:p w:rsidR="007753F3" w:rsidRDefault="007753F3" w:rsidP="00C2520C">
      <w:pPr>
        <w:spacing w:after="0" w:line="240" w:lineRule="auto"/>
        <w:rPr>
          <w:rFonts w:ascii="Arial" w:eastAsia="Times New Roman" w:hAnsi="Arial" w:cs="Arial"/>
          <w:sz w:val="24"/>
          <w:szCs w:val="24"/>
          <w:lang w:eastAsia="en-AU"/>
        </w:rPr>
      </w:pPr>
    </w:p>
    <w:p w:rsidR="00836F88" w:rsidRDefault="00836F88" w:rsidP="003A5C46">
      <w:pPr>
        <w:spacing w:after="120" w:line="240" w:lineRule="auto"/>
        <w:rPr>
          <w:rFonts w:ascii="Arial" w:eastAsia="Times New Roman" w:hAnsi="Arial" w:cs="Arial"/>
          <w:sz w:val="24"/>
          <w:szCs w:val="24"/>
          <w:lang w:eastAsia="en-AU"/>
        </w:rPr>
      </w:pPr>
      <w:r>
        <w:rPr>
          <w:rFonts w:ascii="Arial" w:eastAsia="Times New Roman" w:hAnsi="Arial" w:cs="Arial"/>
          <w:sz w:val="24"/>
          <w:szCs w:val="24"/>
          <w:lang w:eastAsia="en-AU"/>
        </w:rPr>
        <w:t>DPO Australia and its member organisations have consistently stated and restated our objections to the</w:t>
      </w:r>
      <w:r w:rsidR="003D4790">
        <w:rPr>
          <w:rFonts w:ascii="Arial" w:eastAsia="Times New Roman" w:hAnsi="Arial" w:cs="Arial"/>
          <w:sz w:val="24"/>
          <w:szCs w:val="24"/>
          <w:lang w:eastAsia="en-AU"/>
        </w:rPr>
        <w:t xml:space="preserve"> budget savings</w:t>
      </w:r>
      <w:r>
        <w:rPr>
          <w:rFonts w:ascii="Arial" w:eastAsia="Times New Roman" w:hAnsi="Arial" w:cs="Arial"/>
          <w:sz w:val="24"/>
          <w:szCs w:val="24"/>
          <w:lang w:eastAsia="en-AU"/>
        </w:rPr>
        <w:t xml:space="preserve"> measures </w:t>
      </w:r>
      <w:r w:rsidR="003D4790">
        <w:rPr>
          <w:rFonts w:ascii="Arial" w:eastAsia="Times New Roman" w:hAnsi="Arial" w:cs="Arial"/>
          <w:sz w:val="24"/>
          <w:szCs w:val="24"/>
          <w:lang w:eastAsia="en-AU"/>
        </w:rPr>
        <w:t xml:space="preserve">contained in this Bill </w:t>
      </w:r>
      <w:r>
        <w:rPr>
          <w:rFonts w:ascii="Arial" w:eastAsia="Times New Roman" w:hAnsi="Arial" w:cs="Arial"/>
          <w:sz w:val="24"/>
          <w:szCs w:val="24"/>
          <w:lang w:eastAsia="en-AU"/>
        </w:rPr>
        <w:t xml:space="preserve">in previous Senate </w:t>
      </w:r>
      <w:r w:rsidR="00C15C09">
        <w:rPr>
          <w:rFonts w:ascii="Arial" w:eastAsia="Times New Roman" w:hAnsi="Arial" w:cs="Arial"/>
          <w:sz w:val="24"/>
          <w:szCs w:val="24"/>
          <w:lang w:eastAsia="en-AU"/>
        </w:rPr>
        <w:t xml:space="preserve">Committee </w:t>
      </w:r>
      <w:r>
        <w:rPr>
          <w:rFonts w:ascii="Arial" w:eastAsia="Times New Roman" w:hAnsi="Arial" w:cs="Arial"/>
          <w:sz w:val="24"/>
          <w:szCs w:val="24"/>
          <w:lang w:eastAsia="en-AU"/>
        </w:rPr>
        <w:t>Inquiries as well as in our pre-budget submission.</w:t>
      </w:r>
      <w:r>
        <w:rPr>
          <w:rStyle w:val="FootnoteReference"/>
          <w:rFonts w:ascii="Arial" w:eastAsia="Times New Roman" w:hAnsi="Arial" w:cs="Arial"/>
          <w:sz w:val="24"/>
          <w:szCs w:val="24"/>
          <w:lang w:eastAsia="en-AU"/>
        </w:rPr>
        <w:footnoteReference w:id="3"/>
      </w:r>
      <w:r w:rsidR="00262CA3">
        <w:rPr>
          <w:rFonts w:ascii="Arial" w:eastAsia="Times New Roman" w:hAnsi="Arial" w:cs="Arial"/>
          <w:sz w:val="24"/>
          <w:szCs w:val="24"/>
          <w:lang w:eastAsia="en-AU"/>
        </w:rPr>
        <w:t xml:space="preserve"> This submission </w:t>
      </w:r>
      <w:r w:rsidR="00C15C09">
        <w:rPr>
          <w:rFonts w:ascii="Arial" w:eastAsia="Times New Roman" w:hAnsi="Arial" w:cs="Arial"/>
          <w:sz w:val="24"/>
          <w:szCs w:val="24"/>
          <w:lang w:eastAsia="en-AU"/>
        </w:rPr>
        <w:t xml:space="preserve">extracts </w:t>
      </w:r>
      <w:r w:rsidR="00802E43">
        <w:rPr>
          <w:rFonts w:ascii="Arial" w:eastAsia="Times New Roman" w:hAnsi="Arial" w:cs="Arial"/>
          <w:sz w:val="24"/>
          <w:szCs w:val="24"/>
          <w:lang w:eastAsia="en-AU"/>
        </w:rPr>
        <w:t xml:space="preserve">and adds to </w:t>
      </w:r>
      <w:r w:rsidR="00C15C09">
        <w:rPr>
          <w:rFonts w:ascii="Arial" w:eastAsia="Times New Roman" w:hAnsi="Arial" w:cs="Arial"/>
          <w:sz w:val="24"/>
          <w:szCs w:val="24"/>
          <w:lang w:eastAsia="en-AU"/>
        </w:rPr>
        <w:t xml:space="preserve">relevant information from these </w:t>
      </w:r>
      <w:r w:rsidR="00AA07BD">
        <w:rPr>
          <w:rFonts w:ascii="Arial" w:eastAsia="Times New Roman" w:hAnsi="Arial" w:cs="Arial"/>
          <w:sz w:val="24"/>
          <w:szCs w:val="24"/>
          <w:lang w:eastAsia="en-AU"/>
        </w:rPr>
        <w:t xml:space="preserve">previous </w:t>
      </w:r>
      <w:r w:rsidR="003C1A39">
        <w:rPr>
          <w:rFonts w:ascii="Arial" w:eastAsia="Times New Roman" w:hAnsi="Arial" w:cs="Arial"/>
          <w:sz w:val="24"/>
          <w:szCs w:val="24"/>
          <w:lang w:eastAsia="en-AU"/>
        </w:rPr>
        <w:t>submissions</w:t>
      </w:r>
      <w:r w:rsidR="003A5C46">
        <w:rPr>
          <w:rFonts w:ascii="Arial" w:eastAsia="Times New Roman" w:hAnsi="Arial" w:cs="Arial"/>
          <w:sz w:val="24"/>
          <w:szCs w:val="24"/>
          <w:lang w:eastAsia="en-AU"/>
        </w:rPr>
        <w:t xml:space="preserve"> </w:t>
      </w:r>
      <w:r w:rsidR="00802E43">
        <w:rPr>
          <w:rFonts w:ascii="Arial" w:eastAsia="Times New Roman" w:hAnsi="Arial" w:cs="Arial"/>
          <w:sz w:val="24"/>
          <w:szCs w:val="24"/>
          <w:lang w:eastAsia="en-AU"/>
        </w:rPr>
        <w:t>with a</w:t>
      </w:r>
      <w:r w:rsidR="003A5C46">
        <w:rPr>
          <w:rFonts w:ascii="Arial" w:eastAsia="Times New Roman" w:hAnsi="Arial" w:cs="Arial"/>
          <w:sz w:val="24"/>
          <w:szCs w:val="24"/>
          <w:lang w:eastAsia="en-AU"/>
        </w:rPr>
        <w:t xml:space="preserve"> focus </w:t>
      </w:r>
      <w:r w:rsidR="00866BBC">
        <w:rPr>
          <w:rFonts w:ascii="Arial" w:eastAsia="Times New Roman" w:hAnsi="Arial" w:cs="Arial"/>
          <w:sz w:val="24"/>
          <w:szCs w:val="24"/>
          <w:lang w:eastAsia="en-AU"/>
        </w:rPr>
        <w:t>on five</w:t>
      </w:r>
      <w:r w:rsidR="003C1A39">
        <w:rPr>
          <w:rFonts w:ascii="Arial" w:eastAsia="Times New Roman" w:hAnsi="Arial" w:cs="Arial"/>
          <w:sz w:val="24"/>
          <w:szCs w:val="24"/>
          <w:lang w:eastAsia="en-AU"/>
        </w:rPr>
        <w:t xml:space="preserve"> key provisions </w:t>
      </w:r>
      <w:r w:rsidR="003A5C46">
        <w:rPr>
          <w:rFonts w:ascii="Arial" w:eastAsia="Times New Roman" w:hAnsi="Arial" w:cs="Arial"/>
          <w:sz w:val="24"/>
          <w:szCs w:val="24"/>
          <w:lang w:eastAsia="en-AU"/>
        </w:rPr>
        <w:t>that we strongly oppose:</w:t>
      </w:r>
      <w:r w:rsidR="00C15C09">
        <w:rPr>
          <w:rFonts w:ascii="Arial" w:eastAsia="Times New Roman" w:hAnsi="Arial" w:cs="Arial"/>
          <w:sz w:val="24"/>
          <w:szCs w:val="24"/>
          <w:lang w:eastAsia="en-AU"/>
        </w:rPr>
        <w:t xml:space="preserve"> </w:t>
      </w:r>
    </w:p>
    <w:p w:rsidR="00AD05BC" w:rsidRDefault="00AD05BC" w:rsidP="00AD05BC">
      <w:pPr>
        <w:pStyle w:val="ListParagraph"/>
        <w:numPr>
          <w:ilvl w:val="0"/>
          <w:numId w:val="35"/>
        </w:num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Schedule </w:t>
      </w:r>
      <w:r w:rsidR="00AA07BD">
        <w:rPr>
          <w:rFonts w:ascii="Arial" w:eastAsia="Times New Roman" w:hAnsi="Arial" w:cs="Arial"/>
          <w:sz w:val="24"/>
          <w:szCs w:val="24"/>
          <w:lang w:eastAsia="en-AU"/>
        </w:rPr>
        <w:t>5</w:t>
      </w:r>
      <w:r>
        <w:rPr>
          <w:rFonts w:ascii="Arial" w:eastAsia="Times New Roman" w:hAnsi="Arial" w:cs="Arial"/>
          <w:sz w:val="24"/>
          <w:szCs w:val="24"/>
          <w:lang w:eastAsia="en-AU"/>
        </w:rPr>
        <w:t xml:space="preserve"> –</w:t>
      </w:r>
      <w:r w:rsidR="00AA07BD">
        <w:rPr>
          <w:rFonts w:ascii="Arial" w:eastAsia="Times New Roman" w:hAnsi="Arial" w:cs="Arial"/>
          <w:sz w:val="24"/>
          <w:szCs w:val="24"/>
          <w:lang w:eastAsia="en-AU"/>
        </w:rPr>
        <w:t xml:space="preserve"> Proportional payment of pensions outside Australia</w:t>
      </w:r>
    </w:p>
    <w:p w:rsidR="00AD05BC" w:rsidRDefault="00AA07BD" w:rsidP="00AD05BC">
      <w:pPr>
        <w:pStyle w:val="ListParagraph"/>
        <w:numPr>
          <w:ilvl w:val="0"/>
          <w:numId w:val="35"/>
        </w:num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Schedule </w:t>
      </w:r>
      <w:r w:rsidR="00AD05BC">
        <w:rPr>
          <w:rFonts w:ascii="Arial" w:eastAsia="Times New Roman" w:hAnsi="Arial" w:cs="Arial"/>
          <w:sz w:val="24"/>
          <w:szCs w:val="24"/>
          <w:lang w:eastAsia="en-AU"/>
        </w:rPr>
        <w:t xml:space="preserve">6 – </w:t>
      </w:r>
      <w:r>
        <w:rPr>
          <w:rFonts w:ascii="Arial" w:eastAsia="Times New Roman" w:hAnsi="Arial" w:cs="Arial"/>
          <w:sz w:val="24"/>
          <w:szCs w:val="24"/>
          <w:lang w:eastAsia="en-AU"/>
        </w:rPr>
        <w:t>Pensioner education supplement</w:t>
      </w:r>
    </w:p>
    <w:p w:rsidR="00866BBC" w:rsidRDefault="00866BBC" w:rsidP="00AD05BC">
      <w:pPr>
        <w:pStyle w:val="ListParagraph"/>
        <w:numPr>
          <w:ilvl w:val="0"/>
          <w:numId w:val="35"/>
        </w:num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Schedule 7 – Education entry payment</w:t>
      </w:r>
    </w:p>
    <w:p w:rsidR="00AD05BC" w:rsidRDefault="003C1A39" w:rsidP="00AD05BC">
      <w:pPr>
        <w:pStyle w:val="ListParagraph"/>
        <w:numPr>
          <w:ilvl w:val="0"/>
          <w:numId w:val="35"/>
        </w:num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Schedule 8</w:t>
      </w:r>
      <w:r w:rsidR="00AD05BC">
        <w:rPr>
          <w:rFonts w:ascii="Arial" w:eastAsia="Times New Roman" w:hAnsi="Arial" w:cs="Arial"/>
          <w:sz w:val="24"/>
          <w:szCs w:val="24"/>
          <w:lang w:eastAsia="en-AU"/>
        </w:rPr>
        <w:t xml:space="preserve"> – </w:t>
      </w:r>
      <w:r>
        <w:rPr>
          <w:rFonts w:ascii="Arial" w:eastAsia="Times New Roman" w:hAnsi="Arial" w:cs="Arial"/>
          <w:sz w:val="24"/>
          <w:szCs w:val="24"/>
          <w:lang w:eastAsia="en-AU"/>
        </w:rPr>
        <w:t>Indexation</w:t>
      </w:r>
    </w:p>
    <w:p w:rsidR="00AD05BC" w:rsidRDefault="003C1A39" w:rsidP="00AD05BC">
      <w:pPr>
        <w:pStyle w:val="ListParagraph"/>
        <w:numPr>
          <w:ilvl w:val="0"/>
          <w:numId w:val="35"/>
        </w:num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Schedule 9</w:t>
      </w:r>
      <w:r w:rsidR="00AD05BC">
        <w:rPr>
          <w:rFonts w:ascii="Arial" w:eastAsia="Times New Roman" w:hAnsi="Arial" w:cs="Arial"/>
          <w:sz w:val="24"/>
          <w:szCs w:val="24"/>
          <w:lang w:eastAsia="en-AU"/>
        </w:rPr>
        <w:t xml:space="preserve"> – Closing </w:t>
      </w:r>
      <w:r>
        <w:rPr>
          <w:rFonts w:ascii="Arial" w:eastAsia="Times New Roman" w:hAnsi="Arial" w:cs="Arial"/>
          <w:sz w:val="24"/>
          <w:szCs w:val="24"/>
          <w:lang w:eastAsia="en-AU"/>
        </w:rPr>
        <w:t>energy supplement</w:t>
      </w:r>
      <w:r w:rsidR="00AD05BC">
        <w:rPr>
          <w:rFonts w:ascii="Arial" w:eastAsia="Times New Roman" w:hAnsi="Arial" w:cs="Arial"/>
          <w:sz w:val="24"/>
          <w:szCs w:val="24"/>
          <w:lang w:eastAsia="en-AU"/>
        </w:rPr>
        <w:t xml:space="preserve"> to new welfare recipients</w:t>
      </w:r>
    </w:p>
    <w:p w:rsidR="00AD05BC" w:rsidRDefault="00AD05BC" w:rsidP="00AD05BC">
      <w:pPr>
        <w:spacing w:after="0" w:line="240" w:lineRule="auto"/>
        <w:rPr>
          <w:rFonts w:ascii="Arial" w:eastAsia="Times New Roman" w:hAnsi="Arial" w:cs="Arial"/>
          <w:sz w:val="24"/>
          <w:szCs w:val="24"/>
          <w:lang w:eastAsia="en-AU"/>
        </w:rPr>
      </w:pPr>
    </w:p>
    <w:p w:rsidR="003A5C46" w:rsidRDefault="003A5C46" w:rsidP="00AD05BC">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In relation to other measures in this Bill, we support the submission made by the Australian Council of Social Services (ACOSS). </w:t>
      </w:r>
    </w:p>
    <w:p w:rsidR="003A5C46" w:rsidRDefault="003A5C46" w:rsidP="00AD05BC">
      <w:pPr>
        <w:spacing w:after="0" w:line="240" w:lineRule="auto"/>
        <w:rPr>
          <w:rFonts w:ascii="Arial" w:eastAsia="Times New Roman" w:hAnsi="Arial" w:cs="Arial"/>
          <w:sz w:val="24"/>
          <w:szCs w:val="24"/>
          <w:lang w:eastAsia="en-AU"/>
        </w:rPr>
      </w:pPr>
    </w:p>
    <w:p w:rsidR="00AD05BC" w:rsidRPr="004E1A22" w:rsidRDefault="004E1A22" w:rsidP="004E1A22">
      <w:pPr>
        <w:spacing w:after="120" w:line="240" w:lineRule="auto"/>
        <w:rPr>
          <w:rFonts w:ascii="Arial" w:eastAsia="Times New Roman" w:hAnsi="Arial" w:cs="Arial"/>
          <w:b/>
          <w:sz w:val="24"/>
          <w:szCs w:val="24"/>
          <w:lang w:eastAsia="en-AU"/>
        </w:rPr>
      </w:pPr>
      <w:r w:rsidRPr="004E1A22">
        <w:rPr>
          <w:rFonts w:ascii="Arial" w:eastAsia="Times New Roman" w:hAnsi="Arial" w:cs="Arial"/>
          <w:b/>
          <w:sz w:val="24"/>
          <w:szCs w:val="24"/>
          <w:lang w:eastAsia="en-AU"/>
        </w:rPr>
        <w:t xml:space="preserve">Schedule </w:t>
      </w:r>
      <w:r w:rsidR="00221E91">
        <w:rPr>
          <w:rFonts w:ascii="Arial" w:eastAsia="Times New Roman" w:hAnsi="Arial" w:cs="Arial"/>
          <w:b/>
          <w:sz w:val="24"/>
          <w:szCs w:val="24"/>
          <w:lang w:eastAsia="en-AU"/>
        </w:rPr>
        <w:t>5</w:t>
      </w:r>
      <w:r w:rsidRPr="004E1A22">
        <w:rPr>
          <w:rFonts w:ascii="Arial" w:eastAsia="Times New Roman" w:hAnsi="Arial" w:cs="Arial"/>
          <w:b/>
          <w:sz w:val="24"/>
          <w:szCs w:val="24"/>
          <w:lang w:eastAsia="en-AU"/>
        </w:rPr>
        <w:t xml:space="preserve"> </w:t>
      </w:r>
      <w:r w:rsidR="00221E91">
        <w:rPr>
          <w:rFonts w:ascii="Arial" w:eastAsia="Times New Roman" w:hAnsi="Arial" w:cs="Arial"/>
          <w:b/>
          <w:sz w:val="24"/>
          <w:szCs w:val="24"/>
          <w:lang w:eastAsia="en-AU"/>
        </w:rPr>
        <w:t>–</w:t>
      </w:r>
      <w:r w:rsidRPr="004E1A22">
        <w:rPr>
          <w:rFonts w:ascii="Arial" w:eastAsia="Times New Roman" w:hAnsi="Arial" w:cs="Arial"/>
          <w:b/>
          <w:sz w:val="24"/>
          <w:szCs w:val="24"/>
          <w:lang w:eastAsia="en-AU"/>
        </w:rPr>
        <w:t xml:space="preserve"> </w:t>
      </w:r>
      <w:r w:rsidR="00221E91">
        <w:rPr>
          <w:rFonts w:ascii="Arial" w:eastAsia="Times New Roman" w:hAnsi="Arial" w:cs="Arial"/>
          <w:b/>
          <w:sz w:val="24"/>
          <w:szCs w:val="24"/>
          <w:lang w:eastAsia="en-AU"/>
        </w:rPr>
        <w:t>Proportional payment of pensions outside Australia</w:t>
      </w:r>
    </w:p>
    <w:p w:rsidR="00F24AEE" w:rsidRPr="00F24AEE" w:rsidRDefault="00F24AEE" w:rsidP="00F24AEE">
      <w:pPr>
        <w:spacing w:after="0" w:line="240" w:lineRule="auto"/>
        <w:rPr>
          <w:rFonts w:ascii="Arial" w:hAnsi="Arial" w:cs="Arial"/>
          <w:sz w:val="24"/>
          <w:szCs w:val="24"/>
        </w:rPr>
      </w:pPr>
      <w:r w:rsidRPr="00F24AEE">
        <w:rPr>
          <w:rFonts w:ascii="Arial" w:hAnsi="Arial" w:cs="Arial"/>
          <w:sz w:val="24"/>
          <w:szCs w:val="24"/>
        </w:rPr>
        <w:t>The capacity for people on the D</w:t>
      </w:r>
      <w:r w:rsidR="00417B03">
        <w:rPr>
          <w:rFonts w:ascii="Arial" w:hAnsi="Arial" w:cs="Arial"/>
          <w:sz w:val="24"/>
          <w:szCs w:val="24"/>
        </w:rPr>
        <w:t xml:space="preserve">isability </w:t>
      </w:r>
      <w:r w:rsidRPr="00F24AEE">
        <w:rPr>
          <w:rFonts w:ascii="Arial" w:hAnsi="Arial" w:cs="Arial"/>
          <w:sz w:val="24"/>
          <w:szCs w:val="24"/>
        </w:rPr>
        <w:t>S</w:t>
      </w:r>
      <w:r w:rsidR="00417B03">
        <w:rPr>
          <w:rFonts w:ascii="Arial" w:hAnsi="Arial" w:cs="Arial"/>
          <w:sz w:val="24"/>
          <w:szCs w:val="24"/>
        </w:rPr>
        <w:t xml:space="preserve">upport </w:t>
      </w:r>
      <w:r w:rsidRPr="00F24AEE">
        <w:rPr>
          <w:rFonts w:ascii="Arial" w:hAnsi="Arial" w:cs="Arial"/>
          <w:sz w:val="24"/>
          <w:szCs w:val="24"/>
        </w:rPr>
        <w:t>P</w:t>
      </w:r>
      <w:r w:rsidR="00417B03">
        <w:rPr>
          <w:rFonts w:ascii="Arial" w:hAnsi="Arial" w:cs="Arial"/>
          <w:sz w:val="24"/>
          <w:szCs w:val="24"/>
        </w:rPr>
        <w:t>ension (DSP)</w:t>
      </w:r>
      <w:r w:rsidRPr="00F24AEE">
        <w:rPr>
          <w:rFonts w:ascii="Arial" w:hAnsi="Arial" w:cs="Arial"/>
          <w:sz w:val="24"/>
          <w:szCs w:val="24"/>
        </w:rPr>
        <w:t xml:space="preserve"> to travel overseas without having their payments stopped has considerably diminished over recent years</w:t>
      </w:r>
      <w:r w:rsidRPr="00F24AEE">
        <w:rPr>
          <w:rStyle w:val="FootnoteReference"/>
          <w:rFonts w:ascii="Arial" w:hAnsi="Arial" w:cs="Arial"/>
          <w:sz w:val="24"/>
          <w:szCs w:val="24"/>
        </w:rPr>
        <w:footnoteReference w:id="4"/>
      </w:r>
      <w:r w:rsidRPr="00F24AEE">
        <w:rPr>
          <w:rFonts w:ascii="Arial" w:hAnsi="Arial" w:cs="Arial"/>
          <w:sz w:val="24"/>
          <w:szCs w:val="24"/>
        </w:rPr>
        <w:t>. This Bill now proposes further reduction in the amount of time a person on DSP can travel overseas before their rat</w:t>
      </w:r>
      <w:r>
        <w:rPr>
          <w:rFonts w:ascii="Arial" w:hAnsi="Arial" w:cs="Arial"/>
          <w:sz w:val="24"/>
          <w:szCs w:val="24"/>
        </w:rPr>
        <w:t>e</w:t>
      </w:r>
      <w:r w:rsidRPr="00F24AEE">
        <w:rPr>
          <w:rFonts w:ascii="Arial" w:hAnsi="Arial" w:cs="Arial"/>
          <w:sz w:val="24"/>
          <w:szCs w:val="24"/>
        </w:rPr>
        <w:t xml:space="preserve"> of pay is reduced. Whilst extensions, exception or unlimited portability may still apply under special circumstances, such as terminal illness or permanent and severe disability with no future work capacity, the process for application of these exceptions has in the past been confusing.</w:t>
      </w:r>
      <w:r w:rsidRPr="00F24AEE">
        <w:rPr>
          <w:rStyle w:val="FootnoteReference"/>
          <w:rFonts w:ascii="Arial" w:hAnsi="Arial" w:cs="Arial"/>
          <w:sz w:val="24"/>
          <w:szCs w:val="24"/>
        </w:rPr>
        <w:footnoteReference w:id="5"/>
      </w:r>
      <w:r w:rsidRPr="00F24AEE">
        <w:rPr>
          <w:rFonts w:ascii="Arial" w:hAnsi="Arial" w:cs="Arial"/>
          <w:sz w:val="24"/>
          <w:szCs w:val="24"/>
        </w:rPr>
        <w:t xml:space="preserve">  </w:t>
      </w:r>
    </w:p>
    <w:p w:rsidR="00F24AEE" w:rsidRPr="00F24AEE" w:rsidRDefault="00F24AEE" w:rsidP="00F24AEE">
      <w:pPr>
        <w:pStyle w:val="ListParagraph"/>
        <w:spacing w:after="0"/>
        <w:ind w:left="0"/>
        <w:rPr>
          <w:rFonts w:ascii="Arial" w:hAnsi="Arial" w:cs="Arial"/>
          <w:sz w:val="24"/>
          <w:szCs w:val="24"/>
        </w:rPr>
      </w:pPr>
    </w:p>
    <w:p w:rsidR="00F24AEE" w:rsidRPr="00F24AEE" w:rsidRDefault="00F24AEE" w:rsidP="00F24AEE">
      <w:pPr>
        <w:spacing w:after="0" w:line="240" w:lineRule="auto"/>
        <w:rPr>
          <w:rFonts w:ascii="Arial" w:hAnsi="Arial" w:cs="Arial"/>
          <w:sz w:val="24"/>
          <w:szCs w:val="24"/>
        </w:rPr>
      </w:pPr>
      <w:r w:rsidRPr="00F24AEE">
        <w:rPr>
          <w:rFonts w:ascii="Arial" w:hAnsi="Arial" w:cs="Arial"/>
          <w:sz w:val="24"/>
          <w:szCs w:val="24"/>
        </w:rPr>
        <w:t xml:space="preserve">The impact of reduced portability measures fall disproportionately upon those people who have family living overseas, particularly migrant and refugee families. The restrictions in this Bill to only six weeks travel out of every year will mean that people with disability have one opportunity to visit their loved ones. This is unreasonably restrictive for those who call Australia home, but want to maintain strong ties with their family and birth country. For </w:t>
      </w:r>
      <w:r>
        <w:rPr>
          <w:rFonts w:ascii="Arial" w:hAnsi="Arial" w:cs="Arial"/>
          <w:sz w:val="24"/>
          <w:szCs w:val="24"/>
        </w:rPr>
        <w:t>many</w:t>
      </w:r>
      <w:r w:rsidRPr="00F24AEE">
        <w:rPr>
          <w:rFonts w:ascii="Arial" w:hAnsi="Arial" w:cs="Arial"/>
          <w:sz w:val="24"/>
          <w:szCs w:val="24"/>
        </w:rPr>
        <w:t xml:space="preserve"> people with disability, travelling overseas is not straight forward</w:t>
      </w:r>
      <w:r>
        <w:rPr>
          <w:rFonts w:ascii="Arial" w:hAnsi="Arial" w:cs="Arial"/>
          <w:sz w:val="24"/>
          <w:szCs w:val="24"/>
        </w:rPr>
        <w:t xml:space="preserve">, requires considerable planning and extra travel time to address barriers to access, and make </w:t>
      </w:r>
      <w:r>
        <w:rPr>
          <w:rFonts w:ascii="Arial" w:hAnsi="Arial" w:cs="Arial"/>
          <w:sz w:val="24"/>
          <w:szCs w:val="24"/>
        </w:rPr>
        <w:lastRenderedPageBreak/>
        <w:t xml:space="preserve">require additional time to recuperate from travel.  </w:t>
      </w:r>
      <w:r w:rsidRPr="00F24AEE">
        <w:rPr>
          <w:rFonts w:ascii="Arial" w:hAnsi="Arial" w:cs="Arial"/>
          <w:sz w:val="24"/>
          <w:szCs w:val="24"/>
        </w:rPr>
        <w:t xml:space="preserve">A restriction of six weeks will make travel unnecessarily burdensome </w:t>
      </w:r>
      <w:r w:rsidR="009344A6">
        <w:rPr>
          <w:rFonts w:ascii="Arial" w:hAnsi="Arial" w:cs="Arial"/>
          <w:sz w:val="24"/>
          <w:szCs w:val="24"/>
        </w:rPr>
        <w:t>and disadvantage many people with disability.</w:t>
      </w:r>
      <w:r w:rsidRPr="00F24AEE">
        <w:rPr>
          <w:rFonts w:ascii="Arial" w:hAnsi="Arial" w:cs="Arial"/>
          <w:sz w:val="24"/>
          <w:szCs w:val="24"/>
        </w:rPr>
        <w:t xml:space="preserve"> </w:t>
      </w:r>
    </w:p>
    <w:p w:rsidR="009344A6" w:rsidRDefault="009344A6" w:rsidP="00FB1A5B">
      <w:pPr>
        <w:spacing w:after="120" w:line="240" w:lineRule="auto"/>
        <w:rPr>
          <w:rFonts w:ascii="Arial" w:eastAsia="Times New Roman" w:hAnsi="Arial" w:cs="Arial"/>
          <w:b/>
          <w:sz w:val="24"/>
          <w:szCs w:val="24"/>
          <w:lang w:eastAsia="en-AU"/>
        </w:rPr>
      </w:pPr>
    </w:p>
    <w:p w:rsidR="004E1A22" w:rsidRPr="00B55668" w:rsidRDefault="00B55668" w:rsidP="00B55668">
      <w:pPr>
        <w:spacing w:after="120" w:line="240" w:lineRule="auto"/>
        <w:rPr>
          <w:rFonts w:ascii="Arial" w:eastAsia="Times New Roman" w:hAnsi="Arial" w:cs="Arial"/>
          <w:b/>
          <w:sz w:val="24"/>
          <w:szCs w:val="24"/>
          <w:lang w:eastAsia="en-AU"/>
        </w:rPr>
      </w:pPr>
      <w:r w:rsidRPr="00B55668">
        <w:rPr>
          <w:rFonts w:ascii="Arial" w:eastAsia="Times New Roman" w:hAnsi="Arial" w:cs="Arial"/>
          <w:b/>
          <w:sz w:val="24"/>
          <w:szCs w:val="24"/>
          <w:lang w:eastAsia="en-AU"/>
        </w:rPr>
        <w:t>Schedule</w:t>
      </w:r>
      <w:r w:rsidR="00866BBC">
        <w:rPr>
          <w:rFonts w:ascii="Arial" w:eastAsia="Times New Roman" w:hAnsi="Arial" w:cs="Arial"/>
          <w:b/>
          <w:sz w:val="24"/>
          <w:szCs w:val="24"/>
          <w:lang w:eastAsia="en-AU"/>
        </w:rPr>
        <w:t xml:space="preserve">s </w:t>
      </w:r>
      <w:r w:rsidRPr="00B55668">
        <w:rPr>
          <w:rFonts w:ascii="Arial" w:eastAsia="Times New Roman" w:hAnsi="Arial" w:cs="Arial"/>
          <w:b/>
          <w:sz w:val="24"/>
          <w:szCs w:val="24"/>
          <w:lang w:eastAsia="en-AU"/>
        </w:rPr>
        <w:t>6</w:t>
      </w:r>
      <w:r w:rsidR="00866BBC">
        <w:rPr>
          <w:rFonts w:ascii="Arial" w:eastAsia="Times New Roman" w:hAnsi="Arial" w:cs="Arial"/>
          <w:b/>
          <w:sz w:val="24"/>
          <w:szCs w:val="24"/>
          <w:lang w:eastAsia="en-AU"/>
        </w:rPr>
        <w:t xml:space="preserve"> and 7</w:t>
      </w:r>
      <w:r w:rsidRPr="00B55668">
        <w:rPr>
          <w:rFonts w:ascii="Arial" w:eastAsia="Times New Roman" w:hAnsi="Arial" w:cs="Arial"/>
          <w:b/>
          <w:sz w:val="24"/>
          <w:szCs w:val="24"/>
          <w:lang w:eastAsia="en-AU"/>
        </w:rPr>
        <w:t xml:space="preserve"> – </w:t>
      </w:r>
      <w:r w:rsidR="009344A6">
        <w:rPr>
          <w:rFonts w:ascii="Arial" w:eastAsia="Times New Roman" w:hAnsi="Arial" w:cs="Arial"/>
          <w:b/>
          <w:sz w:val="24"/>
          <w:szCs w:val="24"/>
          <w:lang w:eastAsia="en-AU"/>
        </w:rPr>
        <w:t>Pensioner education supplement</w:t>
      </w:r>
      <w:r w:rsidR="00866BBC">
        <w:rPr>
          <w:rFonts w:ascii="Arial" w:eastAsia="Times New Roman" w:hAnsi="Arial" w:cs="Arial"/>
          <w:b/>
          <w:sz w:val="24"/>
          <w:szCs w:val="24"/>
          <w:lang w:eastAsia="en-AU"/>
        </w:rPr>
        <w:t xml:space="preserve"> and Education Entry Payment</w:t>
      </w:r>
    </w:p>
    <w:p w:rsidR="00866BBC" w:rsidRPr="00866BBC" w:rsidRDefault="00866BBC" w:rsidP="00417B03">
      <w:pPr>
        <w:spacing w:after="0" w:line="240" w:lineRule="auto"/>
        <w:rPr>
          <w:rFonts w:ascii="Arial" w:eastAsia="MS Mincho" w:hAnsi="Arial" w:cs="Arial"/>
          <w:sz w:val="24"/>
          <w:szCs w:val="24"/>
          <w:lang w:val="en-US"/>
        </w:rPr>
      </w:pPr>
      <w:r w:rsidRPr="00866BBC">
        <w:rPr>
          <w:noProof/>
          <w:lang w:eastAsia="en-AU"/>
        </w:rPr>
        <mc:AlternateContent>
          <mc:Choice Requires="wps">
            <w:drawing>
              <wp:anchor distT="91440" distB="91440" distL="137160" distR="137160" simplePos="0" relativeHeight="251659264" behindDoc="0" locked="0" layoutInCell="0" allowOverlap="1" wp14:anchorId="2C17F1A1" wp14:editId="2D9D6C0E">
                <wp:simplePos x="0" y="0"/>
                <wp:positionH relativeFrom="margin">
                  <wp:posOffset>-857250</wp:posOffset>
                </wp:positionH>
                <wp:positionV relativeFrom="page">
                  <wp:posOffset>13677900</wp:posOffset>
                </wp:positionV>
                <wp:extent cx="7429500" cy="6252210"/>
                <wp:effectExtent l="0" t="1905" r="17145" b="17145"/>
                <wp:wrapTopAndBottom/>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29500" cy="6252210"/>
                        </a:xfrm>
                        <a:prstGeom prst="roundRect">
                          <a:avLst>
                            <a:gd name="adj" fmla="val 13032"/>
                          </a:avLst>
                        </a:prstGeom>
                        <a:solidFill>
                          <a:sysClr val="window" lastClr="FFFFFF"/>
                        </a:solidFill>
                        <a:ln w="12700" cap="flat" cmpd="sng" algn="ctr">
                          <a:solidFill>
                            <a:srgbClr val="4472C4"/>
                          </a:solidFill>
                          <a:prstDash val="solid"/>
                          <a:miter lim="800000"/>
                        </a:ln>
                        <a:effectLst/>
                        <a:extLst/>
                      </wps:spPr>
                      <wps:txbx>
                        <w:txbxContent>
                          <w:p w:rsidR="00866BBC" w:rsidRPr="009E4FF9" w:rsidRDefault="00866BBC" w:rsidP="00866BBC">
                            <w:pPr>
                              <w:spacing w:after="120"/>
                              <w:jc w:val="both"/>
                              <w:rPr>
                                <w:rFonts w:ascii="Arial" w:hAnsi="Arial" w:cs="Arial"/>
                                <w:b/>
                                <w:color w:val="31849B"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31849B"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Cuts to support for training and education will make it more difficult for people with disability to find suitable jobs</w:t>
                            </w:r>
                          </w:p>
                          <w:p w:rsidR="00866BBC" w:rsidRPr="009E4FF9" w:rsidRDefault="00866BBC" w:rsidP="00866BBC">
                            <w:pPr>
                              <w:jc w:val="both"/>
                              <w:rPr>
                                <w:rFonts w:ascii="Arial" w:hAnsi="Arial" w:cs="Arial"/>
                                <w:i/>
                                <w:sz w:val="24"/>
                                <w:szCs w:val="24"/>
                              </w:rPr>
                            </w:pPr>
                            <w:r w:rsidRPr="009E4FF9">
                              <w:rPr>
                                <w:rFonts w:ascii="Arial" w:hAnsi="Arial" w:cs="Arial"/>
                                <w:i/>
                                <w:sz w:val="24"/>
                                <w:szCs w:val="24"/>
                              </w:rPr>
                              <w:t>“I am 48 on a DSP (legitimately), I live rurally in the Bega Valley NSW.  I have paid taxes at various points, I am not allowed to drive EVER due to my condition; I have work history in telecommunications, ran a medium sized business in the 90s and until 2005 I worked as a chef when I was well; until I could no more. My skills are irrelevant now and together with my health; reskilling to work or run a business (and in my case, maybe possibly with my carer as a partner in it) at home is my only realistic non-pension option.  Also, subsisting on a DSP sitting at home with nothing to do does nothing for the mental health of one.</w:t>
                            </w:r>
                          </w:p>
                          <w:p w:rsidR="00866BBC" w:rsidRPr="009E4FF9" w:rsidRDefault="00866BBC" w:rsidP="00866BBC">
                            <w:pPr>
                              <w:jc w:val="both"/>
                              <w:rPr>
                                <w:rFonts w:ascii="Arial" w:hAnsi="Arial" w:cs="Arial"/>
                                <w:i/>
                                <w:sz w:val="24"/>
                                <w:szCs w:val="24"/>
                              </w:rPr>
                            </w:pPr>
                          </w:p>
                          <w:p w:rsidR="00866BBC" w:rsidRPr="009E4FF9" w:rsidRDefault="00866BBC" w:rsidP="00866BBC">
                            <w:pPr>
                              <w:jc w:val="both"/>
                              <w:rPr>
                                <w:rFonts w:ascii="Arial" w:hAnsi="Arial" w:cs="Arial"/>
                                <w:i/>
                                <w:sz w:val="24"/>
                                <w:szCs w:val="24"/>
                              </w:rPr>
                            </w:pPr>
                            <w:r w:rsidRPr="009E4FF9">
                              <w:rPr>
                                <w:rFonts w:ascii="Arial" w:hAnsi="Arial" w:cs="Arial"/>
                                <w:i/>
                                <w:sz w:val="24"/>
                                <w:szCs w:val="24"/>
                              </w:rPr>
                              <w:t>Recently I started a degree through Open Universities Australia (OUA) in Professional Writing and Pu</w:t>
                            </w:r>
                            <w:r>
                              <w:rPr>
                                <w:rFonts w:ascii="Arial" w:hAnsi="Arial" w:cs="Arial"/>
                                <w:i/>
                                <w:sz w:val="24"/>
                                <w:szCs w:val="24"/>
                              </w:rPr>
                              <w:t>blishing available through Curt</w:t>
                            </w:r>
                            <w:r w:rsidRPr="009E4FF9">
                              <w:rPr>
                                <w:rFonts w:ascii="Arial" w:hAnsi="Arial" w:cs="Arial"/>
                                <w:i/>
                                <w:sz w:val="24"/>
                                <w:szCs w:val="24"/>
                              </w:rPr>
                              <w:t xml:space="preserve">in </w:t>
                            </w:r>
                            <w:proofErr w:type="spellStart"/>
                            <w:r w:rsidRPr="009E4FF9">
                              <w:rPr>
                                <w:rFonts w:ascii="Arial" w:hAnsi="Arial" w:cs="Arial"/>
                                <w:i/>
                                <w:sz w:val="24"/>
                                <w:szCs w:val="24"/>
                              </w:rPr>
                              <w:t>Uni</w:t>
                            </w:r>
                            <w:proofErr w:type="spellEnd"/>
                            <w:r w:rsidRPr="009E4FF9">
                              <w:rPr>
                                <w:rFonts w:ascii="Arial" w:hAnsi="Arial" w:cs="Arial"/>
                                <w:i/>
                                <w:sz w:val="24"/>
                                <w:szCs w:val="24"/>
                              </w:rPr>
                              <w:t xml:space="preserve"> only. I wanted to become financially self-reliant again (as I have numerous times before). By cutting my PES, I have now had to give that degree up. There is no point wasting time to Jan 1 2015, it'll be pointless as I would have many years left (part-time so much longer) and depending on whether I do 1 or 2 subjects a study period (4 SPs a year), I would have to give up between 4-8 weeks of food a year to afford to do it without the PES. (I have found doing 2 subjects per SP is beyond my capacity at this time).</w:t>
                            </w:r>
                          </w:p>
                          <w:p w:rsidR="00866BBC" w:rsidRPr="009E4FF9" w:rsidRDefault="00866BBC" w:rsidP="00866BBC">
                            <w:pPr>
                              <w:jc w:val="both"/>
                              <w:rPr>
                                <w:rFonts w:ascii="Arial" w:hAnsi="Arial" w:cs="Arial"/>
                                <w:i/>
                                <w:sz w:val="24"/>
                                <w:szCs w:val="24"/>
                              </w:rPr>
                            </w:pPr>
                            <w:r w:rsidRPr="009E4FF9">
                              <w:rPr>
                                <w:rFonts w:ascii="Arial" w:hAnsi="Arial" w:cs="Arial"/>
                                <w:i/>
                                <w:sz w:val="24"/>
                                <w:szCs w:val="24"/>
                              </w:rPr>
                              <w:br/>
                              <w:t>This also extends to carers in a more significant fashion than many realise. For many on carers payment, programs like OUA are the only option to pursue study whilst fulfilling their role as carers. Pursuing 1 unit a study period at home (through OUA and like) whilst caring or on DSP, not only improve skills but to participate in something outside of the day to day and feel included in the more "normal society" (a ridiculous concept in my opinion)…PES is the ONLY way they and DSP recipients can afford to do this unless they are self-funded.</w:t>
                            </w:r>
                          </w:p>
                          <w:p w:rsidR="00866BBC" w:rsidRPr="009E4FF9" w:rsidRDefault="00866BBC" w:rsidP="00866BBC">
                            <w:pPr>
                              <w:jc w:val="both"/>
                              <w:rPr>
                                <w:rFonts w:ascii="Arial" w:hAnsi="Arial" w:cs="Arial"/>
                                <w:i/>
                                <w:sz w:val="24"/>
                                <w:szCs w:val="24"/>
                              </w:rPr>
                            </w:pPr>
                            <w:r w:rsidRPr="009E4FF9">
                              <w:rPr>
                                <w:rFonts w:ascii="Arial" w:hAnsi="Arial" w:cs="Arial"/>
                                <w:i/>
                                <w:sz w:val="24"/>
                                <w:szCs w:val="24"/>
                              </w:rPr>
                              <w:br/>
                              <w:t xml:space="preserve">ALL pensioners of any type that don't have at least $ 2000 a year put aside to spend on books, </w:t>
                            </w:r>
                            <w:proofErr w:type="spellStart"/>
                            <w:r w:rsidRPr="009E4FF9">
                              <w:rPr>
                                <w:rFonts w:ascii="Arial" w:hAnsi="Arial" w:cs="Arial"/>
                                <w:i/>
                                <w:sz w:val="24"/>
                                <w:szCs w:val="24"/>
                              </w:rPr>
                              <w:t>etc</w:t>
                            </w:r>
                            <w:proofErr w:type="spellEnd"/>
                            <w:r w:rsidRPr="009E4FF9">
                              <w:rPr>
                                <w:rFonts w:ascii="Arial" w:hAnsi="Arial" w:cs="Arial"/>
                                <w:i/>
                                <w:sz w:val="24"/>
                                <w:szCs w:val="24"/>
                              </w:rPr>
                              <w:t xml:space="preserve"> (even with </w:t>
                            </w:r>
                            <w:proofErr w:type="spellStart"/>
                            <w:r w:rsidRPr="009E4FF9">
                              <w:rPr>
                                <w:rFonts w:ascii="Arial" w:hAnsi="Arial" w:cs="Arial"/>
                                <w:i/>
                                <w:sz w:val="24"/>
                                <w:szCs w:val="24"/>
                              </w:rPr>
                              <w:t>hecs</w:t>
                            </w:r>
                            <w:proofErr w:type="spellEnd"/>
                            <w:r w:rsidRPr="009E4FF9">
                              <w:rPr>
                                <w:rFonts w:ascii="Arial" w:hAnsi="Arial" w:cs="Arial"/>
                                <w:i/>
                                <w:sz w:val="24"/>
                                <w:szCs w:val="24"/>
                              </w:rPr>
                              <w:t>/fee-help), will now have to choose either to study or eat. This is exacerbated even more in rural regions like the Bega Valley and like. I have had to quit my studies until there is a change of government. Without the PES it is simply impossible</w:t>
                            </w:r>
                            <w:r>
                              <w:rPr>
                                <w:rFonts w:ascii="Arial" w:hAnsi="Arial" w:cs="Arial"/>
                                <w:i/>
                                <w:sz w:val="24"/>
                                <w:szCs w:val="24"/>
                              </w:rPr>
                              <w:t>”</w:t>
                            </w:r>
                            <w:r w:rsidRPr="009E4FF9">
                              <w:rPr>
                                <w:rFonts w:ascii="Arial" w:hAnsi="Arial" w:cs="Arial"/>
                                <w:i/>
                                <w:sz w:val="24"/>
                                <w:szCs w:val="24"/>
                              </w:rPr>
                              <w:t>.</w:t>
                            </w:r>
                          </w:p>
                          <w:p w:rsidR="00866BBC" w:rsidRPr="009E4FF9" w:rsidRDefault="00866BBC" w:rsidP="00866BBC">
                            <w:pPr>
                              <w:jc w:val="both"/>
                              <w:rPr>
                                <w:rFonts w:ascii="Arial" w:hAnsi="Arial" w:cs="Arial"/>
                                <w:i/>
                                <w:color w:val="2F5496"/>
                                <w:sz w:val="24"/>
                                <w:szCs w:val="24"/>
                              </w:rPr>
                            </w:pPr>
                            <w:r w:rsidRPr="009E4FF9">
                              <w:rPr>
                                <w:rFonts w:ascii="Arial" w:hAnsi="Arial" w:cs="Arial"/>
                                <w:i/>
                                <w:color w:val="2F5496"/>
                                <w:sz w:val="24"/>
                                <w:szCs w:val="24"/>
                              </w:rPr>
                              <w:br/>
                              <w:t xml:space="preserve">This is a huge blow to pensioners of all types willing to reskill and pursue any measure self- reliance… </w:t>
                            </w:r>
                            <w:r w:rsidRPr="009E4FF9">
                              <w:rPr>
                                <w:rFonts w:ascii="Arial" w:hAnsi="Arial" w:cs="Arial"/>
                                <w:i/>
                                <w:color w:val="2F5496"/>
                                <w:sz w:val="24"/>
                                <w:szCs w:val="24"/>
                              </w:rPr>
                              <w:br/>
                              <w:t>The PES axing is just one of many issues but it has a far more reaching and significant impact than many realise. For the die hard economists, it should be obvious that allowing DSP and other pensions an opportunity "to contribute" makes good economic sense. In the age of the internet people with many types of disabilities and others, can work from home but ONLY if they have skills and opportunities that enable to do so”</w:t>
                            </w:r>
                          </w:p>
                          <w:p w:rsidR="00866BBC" w:rsidRPr="009E4FF9" w:rsidRDefault="00866BBC" w:rsidP="00866BBC">
                            <w:pPr>
                              <w:jc w:val="center"/>
                              <w:rPr>
                                <w:rFonts w:ascii="Arial" w:eastAsiaTheme="majorEastAsia" w:hAnsi="Arial" w:cs="Arial"/>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67.5pt;margin-top:1077pt;width:585pt;height:492.3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" o:allowincell="f" fillcolor="window" strokecolor="#4472c4" strokeweight="1pt">
                <v:stroke joinstyle="miter"/>
                <v:textbox>
                  <w:txbxContent>
                    <w:p w:rsidR="00866BBC" w:rsidRPr="009E4FF9" w:rsidRDefault="00866BBC" w:rsidP="00866BBC">
                      <w:pPr>
                        <w:spacing w:after="120"/>
                        <w:jc w:val="both"/>
                        <w:rPr>
                          <w:rFonts w:ascii="Arial" w:hAnsi="Arial" w:cs="Arial"/>
                          <w:b/>
                          <w:color w:val="31849B"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31849B"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Cuts to support for training and education will make it more difficult for people with disability to find suitable jobs</w:t>
                      </w:r>
                    </w:p>
                    <w:p w:rsidR="00866BBC" w:rsidRPr="009E4FF9" w:rsidRDefault="00866BBC" w:rsidP="00866BBC">
                      <w:pPr>
                        <w:jc w:val="both"/>
                        <w:rPr>
                          <w:rFonts w:ascii="Arial" w:hAnsi="Arial" w:cs="Arial"/>
                          <w:i/>
                          <w:sz w:val="24"/>
                          <w:szCs w:val="24"/>
                        </w:rPr>
                      </w:pPr>
                      <w:r w:rsidRPr="009E4FF9">
                        <w:rPr>
                          <w:rFonts w:ascii="Arial" w:hAnsi="Arial" w:cs="Arial"/>
                          <w:i/>
                          <w:sz w:val="24"/>
                          <w:szCs w:val="24"/>
                        </w:rPr>
                        <w:t>“I am 48 on a DSP (legitimately), I live rurally in the Bega Valley NSW.  I have paid taxes at various points, I am not allowed to drive EVER due to my condition; I have work history in telecommunications, ran a medium sized business in the 90s and until 2005 I worked as a chef when I was well; until I could no more. My skills are irrelevant now and together with my health; reskilling to work or run a business (and in my case, maybe possibly with my carer as a partner in it) at home is my only realistic non-pension option.  Also, subsisting on a DSP sitting at home with nothing to do does nothing for the mental health of one.</w:t>
                      </w:r>
                    </w:p>
                    <w:p w:rsidR="00866BBC" w:rsidRPr="009E4FF9" w:rsidRDefault="00866BBC" w:rsidP="00866BBC">
                      <w:pPr>
                        <w:jc w:val="both"/>
                        <w:rPr>
                          <w:rFonts w:ascii="Arial" w:hAnsi="Arial" w:cs="Arial"/>
                          <w:i/>
                          <w:sz w:val="24"/>
                          <w:szCs w:val="24"/>
                        </w:rPr>
                      </w:pPr>
                    </w:p>
                    <w:p w:rsidR="00866BBC" w:rsidRPr="009E4FF9" w:rsidRDefault="00866BBC" w:rsidP="00866BBC">
                      <w:pPr>
                        <w:jc w:val="both"/>
                        <w:rPr>
                          <w:rFonts w:ascii="Arial" w:hAnsi="Arial" w:cs="Arial"/>
                          <w:i/>
                          <w:sz w:val="24"/>
                          <w:szCs w:val="24"/>
                        </w:rPr>
                      </w:pPr>
                      <w:r w:rsidRPr="009E4FF9">
                        <w:rPr>
                          <w:rFonts w:ascii="Arial" w:hAnsi="Arial" w:cs="Arial"/>
                          <w:i/>
                          <w:sz w:val="24"/>
                          <w:szCs w:val="24"/>
                        </w:rPr>
                        <w:t>Recently I started a degree through Open Universities Australia (OUA) in Professional Writing and Pu</w:t>
                      </w:r>
                      <w:r>
                        <w:rPr>
                          <w:rFonts w:ascii="Arial" w:hAnsi="Arial" w:cs="Arial"/>
                          <w:i/>
                          <w:sz w:val="24"/>
                          <w:szCs w:val="24"/>
                        </w:rPr>
                        <w:t>blishing available through Curt</w:t>
                      </w:r>
                      <w:r w:rsidRPr="009E4FF9">
                        <w:rPr>
                          <w:rFonts w:ascii="Arial" w:hAnsi="Arial" w:cs="Arial"/>
                          <w:i/>
                          <w:sz w:val="24"/>
                          <w:szCs w:val="24"/>
                        </w:rPr>
                        <w:t xml:space="preserve">in </w:t>
                      </w:r>
                      <w:proofErr w:type="spellStart"/>
                      <w:r w:rsidRPr="009E4FF9">
                        <w:rPr>
                          <w:rFonts w:ascii="Arial" w:hAnsi="Arial" w:cs="Arial"/>
                          <w:i/>
                          <w:sz w:val="24"/>
                          <w:szCs w:val="24"/>
                        </w:rPr>
                        <w:t>Uni</w:t>
                      </w:r>
                      <w:proofErr w:type="spellEnd"/>
                      <w:r w:rsidRPr="009E4FF9">
                        <w:rPr>
                          <w:rFonts w:ascii="Arial" w:hAnsi="Arial" w:cs="Arial"/>
                          <w:i/>
                          <w:sz w:val="24"/>
                          <w:szCs w:val="24"/>
                        </w:rPr>
                        <w:t xml:space="preserve"> only. I wanted to become financially self-reliant again (as I have numerous times before). By cutting my PES, I have now had to give that degree up. There is no point wasting time to Jan 1 2015, it'll be pointless as I would have many years left (part-time so much longer) and depending on whether I do 1 or 2 subjects a study period (4 SPs a year), I would have to give up between 4-8 weeks of food a year to afford to do it without the PES. (I have found doing 2 subjects per SP is beyond my capacity at this time).</w:t>
                      </w:r>
                    </w:p>
                    <w:p w:rsidR="00866BBC" w:rsidRPr="009E4FF9" w:rsidRDefault="00866BBC" w:rsidP="00866BBC">
                      <w:pPr>
                        <w:jc w:val="both"/>
                        <w:rPr>
                          <w:rFonts w:ascii="Arial" w:hAnsi="Arial" w:cs="Arial"/>
                          <w:i/>
                          <w:sz w:val="24"/>
                          <w:szCs w:val="24"/>
                        </w:rPr>
                      </w:pPr>
                      <w:r w:rsidRPr="009E4FF9">
                        <w:rPr>
                          <w:rFonts w:ascii="Arial" w:hAnsi="Arial" w:cs="Arial"/>
                          <w:i/>
                          <w:sz w:val="24"/>
                          <w:szCs w:val="24"/>
                        </w:rPr>
                        <w:br/>
                        <w:t>This also extends to carers in a more significant fashion than many realise. For many on carers payment, programs like OUA are the only option to pursue study whilst fulfilling their role as carers. Pursuing 1 unit a study period at home (through OUA and like) whilst caring or on DSP, not only improve skills but to participate in something outside of the day to day and feel included in the more "normal society" (a ridiculous concept in my opinion)…PES is the ONLY way they and DSP recipients can afford to do this unless they are self-funded.</w:t>
                      </w:r>
                    </w:p>
                    <w:p w:rsidR="00866BBC" w:rsidRPr="009E4FF9" w:rsidRDefault="00866BBC" w:rsidP="00866BBC">
                      <w:pPr>
                        <w:jc w:val="both"/>
                        <w:rPr>
                          <w:rFonts w:ascii="Arial" w:hAnsi="Arial" w:cs="Arial"/>
                          <w:i/>
                          <w:sz w:val="24"/>
                          <w:szCs w:val="24"/>
                        </w:rPr>
                      </w:pPr>
                      <w:r w:rsidRPr="009E4FF9">
                        <w:rPr>
                          <w:rFonts w:ascii="Arial" w:hAnsi="Arial" w:cs="Arial"/>
                          <w:i/>
                          <w:sz w:val="24"/>
                          <w:szCs w:val="24"/>
                        </w:rPr>
                        <w:br/>
                        <w:t xml:space="preserve">ALL pensioners of any type that don't have at least $ 2000 a year put aside to spend on books, </w:t>
                      </w:r>
                      <w:proofErr w:type="spellStart"/>
                      <w:r w:rsidRPr="009E4FF9">
                        <w:rPr>
                          <w:rFonts w:ascii="Arial" w:hAnsi="Arial" w:cs="Arial"/>
                          <w:i/>
                          <w:sz w:val="24"/>
                          <w:szCs w:val="24"/>
                        </w:rPr>
                        <w:t>etc</w:t>
                      </w:r>
                      <w:proofErr w:type="spellEnd"/>
                      <w:r w:rsidRPr="009E4FF9">
                        <w:rPr>
                          <w:rFonts w:ascii="Arial" w:hAnsi="Arial" w:cs="Arial"/>
                          <w:i/>
                          <w:sz w:val="24"/>
                          <w:szCs w:val="24"/>
                        </w:rPr>
                        <w:t xml:space="preserve"> (even with </w:t>
                      </w:r>
                      <w:proofErr w:type="spellStart"/>
                      <w:r w:rsidRPr="009E4FF9">
                        <w:rPr>
                          <w:rFonts w:ascii="Arial" w:hAnsi="Arial" w:cs="Arial"/>
                          <w:i/>
                          <w:sz w:val="24"/>
                          <w:szCs w:val="24"/>
                        </w:rPr>
                        <w:t>hecs</w:t>
                      </w:r>
                      <w:proofErr w:type="spellEnd"/>
                      <w:r w:rsidRPr="009E4FF9">
                        <w:rPr>
                          <w:rFonts w:ascii="Arial" w:hAnsi="Arial" w:cs="Arial"/>
                          <w:i/>
                          <w:sz w:val="24"/>
                          <w:szCs w:val="24"/>
                        </w:rPr>
                        <w:t>/fee-help), will now have to choose either to study or eat. This is exacerbated even more in rural regions like the Bega Valley and like. I have had to quit my studies until there is a change of government. Without the PES it is simply impossible</w:t>
                      </w:r>
                      <w:r>
                        <w:rPr>
                          <w:rFonts w:ascii="Arial" w:hAnsi="Arial" w:cs="Arial"/>
                          <w:i/>
                          <w:sz w:val="24"/>
                          <w:szCs w:val="24"/>
                        </w:rPr>
                        <w:t>”</w:t>
                      </w:r>
                      <w:r w:rsidRPr="009E4FF9">
                        <w:rPr>
                          <w:rFonts w:ascii="Arial" w:hAnsi="Arial" w:cs="Arial"/>
                          <w:i/>
                          <w:sz w:val="24"/>
                          <w:szCs w:val="24"/>
                        </w:rPr>
                        <w:t>.</w:t>
                      </w:r>
                    </w:p>
                    <w:p w:rsidR="00866BBC" w:rsidRPr="009E4FF9" w:rsidRDefault="00866BBC" w:rsidP="00866BBC">
                      <w:pPr>
                        <w:jc w:val="both"/>
                        <w:rPr>
                          <w:rFonts w:ascii="Arial" w:hAnsi="Arial" w:cs="Arial"/>
                          <w:i/>
                          <w:color w:val="2F5496"/>
                          <w:sz w:val="24"/>
                          <w:szCs w:val="24"/>
                        </w:rPr>
                      </w:pPr>
                      <w:r w:rsidRPr="009E4FF9">
                        <w:rPr>
                          <w:rFonts w:ascii="Arial" w:hAnsi="Arial" w:cs="Arial"/>
                          <w:i/>
                          <w:color w:val="2F5496"/>
                          <w:sz w:val="24"/>
                          <w:szCs w:val="24"/>
                        </w:rPr>
                        <w:br/>
                        <w:t xml:space="preserve">This is a huge blow to pensioners of all types willing to reskill and pursue any measure self- reliance… </w:t>
                      </w:r>
                      <w:r w:rsidRPr="009E4FF9">
                        <w:rPr>
                          <w:rFonts w:ascii="Arial" w:hAnsi="Arial" w:cs="Arial"/>
                          <w:i/>
                          <w:color w:val="2F5496"/>
                          <w:sz w:val="24"/>
                          <w:szCs w:val="24"/>
                        </w:rPr>
                        <w:br/>
                        <w:t>The PES axing is just one of many issues but it has a far more reaching and significant impact than many realise. For the die hard economists, it should be obvious that allowing DSP and other pensions an opportunity "to contribute" makes good economic sense. In the age of the internet people with many types of disabilities and others, can work from home but ONLY if they have skills and opportunities that enable to do so”</w:t>
                      </w:r>
                    </w:p>
                    <w:p w:rsidR="00866BBC" w:rsidRPr="009E4FF9" w:rsidRDefault="00866BBC" w:rsidP="00866BBC">
                      <w:pPr>
                        <w:jc w:val="center"/>
                        <w:rPr>
                          <w:rFonts w:ascii="Arial" w:eastAsiaTheme="majorEastAsia" w:hAnsi="Arial" w:cs="Arial"/>
                          <w:i/>
                          <w:iCs/>
                          <w:color w:val="FFFFFF" w:themeColor="background1"/>
                          <w:sz w:val="28"/>
                          <w:szCs w:val="28"/>
                        </w:rPr>
                      </w:pPr>
                    </w:p>
                  </w:txbxContent>
                </v:textbox>
                <w10:wrap type="topAndBottom" anchorx="margin" anchory="page"/>
              </v:roundrect>
            </w:pict>
          </mc:Fallback>
        </mc:AlternateContent>
      </w:r>
      <w:r>
        <w:rPr>
          <w:rFonts w:ascii="Arial" w:eastAsia="MS Mincho" w:hAnsi="Arial" w:cs="Arial"/>
          <w:sz w:val="24"/>
          <w:szCs w:val="24"/>
          <w:lang w:val="en-US"/>
        </w:rPr>
        <w:t>T</w:t>
      </w:r>
      <w:r w:rsidRPr="00866BBC">
        <w:rPr>
          <w:rFonts w:ascii="Arial" w:eastAsia="MS Mincho" w:hAnsi="Arial" w:cs="Arial"/>
          <w:sz w:val="24"/>
          <w:szCs w:val="24"/>
          <w:lang w:val="en-US"/>
        </w:rPr>
        <w:t xml:space="preserve">he Pensioner Education Supplement (PES) </w:t>
      </w:r>
      <w:r>
        <w:rPr>
          <w:rFonts w:ascii="Arial" w:eastAsia="MS Mincho" w:hAnsi="Arial" w:cs="Arial"/>
          <w:sz w:val="24"/>
          <w:szCs w:val="24"/>
          <w:lang w:val="en-US"/>
        </w:rPr>
        <w:t xml:space="preserve">and the Education Entry Payment (EEP) </w:t>
      </w:r>
      <w:r w:rsidRPr="00866BBC">
        <w:rPr>
          <w:rFonts w:ascii="Arial" w:eastAsia="MS Mincho" w:hAnsi="Arial" w:cs="Arial"/>
          <w:sz w:val="24"/>
          <w:szCs w:val="24"/>
          <w:lang w:val="en-US"/>
        </w:rPr>
        <w:t>provide support for peopl</w:t>
      </w:r>
      <w:r w:rsidR="00417B03">
        <w:rPr>
          <w:rFonts w:ascii="Arial" w:eastAsia="MS Mincho" w:hAnsi="Arial" w:cs="Arial"/>
          <w:sz w:val="24"/>
          <w:szCs w:val="24"/>
          <w:lang w:val="en-US"/>
        </w:rPr>
        <w:t xml:space="preserve">e on the DSP </w:t>
      </w:r>
      <w:r w:rsidRPr="00866BBC">
        <w:rPr>
          <w:rFonts w:ascii="Arial" w:eastAsia="MS Mincho" w:hAnsi="Arial" w:cs="Arial"/>
          <w:sz w:val="24"/>
          <w:szCs w:val="24"/>
          <w:lang w:val="en-US"/>
        </w:rPr>
        <w:t>and other income support recipients</w:t>
      </w:r>
      <w:r w:rsidRPr="00866BBC">
        <w:rPr>
          <w:vertAlign w:val="superscript"/>
          <w:lang w:val="en-US"/>
        </w:rPr>
        <w:footnoteReference w:id="6"/>
      </w:r>
      <w:r w:rsidRPr="00866BBC">
        <w:rPr>
          <w:rFonts w:ascii="Arial" w:eastAsia="MS Mincho" w:hAnsi="Arial" w:cs="Arial"/>
          <w:sz w:val="24"/>
          <w:szCs w:val="24"/>
          <w:lang w:val="en-US"/>
        </w:rPr>
        <w:t xml:space="preserve">) to cover the costs associated with </w:t>
      </w:r>
      <w:r w:rsidR="00417B03">
        <w:rPr>
          <w:rFonts w:ascii="Arial" w:eastAsia="MS Mincho" w:hAnsi="Arial" w:cs="Arial"/>
          <w:sz w:val="24"/>
          <w:szCs w:val="24"/>
          <w:lang w:val="en-US"/>
        </w:rPr>
        <w:t xml:space="preserve">education and </w:t>
      </w:r>
      <w:r w:rsidRPr="00866BBC">
        <w:rPr>
          <w:rFonts w:ascii="Arial" w:eastAsia="MS Mincho" w:hAnsi="Arial" w:cs="Arial"/>
          <w:sz w:val="24"/>
          <w:szCs w:val="24"/>
          <w:lang w:val="en-US"/>
        </w:rPr>
        <w:t xml:space="preserve">study. </w:t>
      </w:r>
      <w:r w:rsidR="00417B03">
        <w:rPr>
          <w:rFonts w:ascii="Arial" w:eastAsia="MS Mincho" w:hAnsi="Arial" w:cs="Arial"/>
          <w:sz w:val="24"/>
          <w:szCs w:val="24"/>
          <w:lang w:val="en-US"/>
        </w:rPr>
        <w:t xml:space="preserve"> Measures to </w:t>
      </w:r>
      <w:r w:rsidR="00417B03" w:rsidRPr="00866BBC">
        <w:rPr>
          <w:rFonts w:ascii="Arial" w:eastAsia="MS Mincho" w:hAnsi="Arial" w:cs="Arial"/>
          <w:sz w:val="24"/>
          <w:szCs w:val="24"/>
          <w:lang w:val="en-US"/>
        </w:rPr>
        <w:t>cut th</w:t>
      </w:r>
      <w:r w:rsidR="00417B03">
        <w:rPr>
          <w:rFonts w:ascii="Arial" w:eastAsia="MS Mincho" w:hAnsi="Arial" w:cs="Arial"/>
          <w:sz w:val="24"/>
          <w:szCs w:val="24"/>
          <w:lang w:val="en-US"/>
        </w:rPr>
        <w:t xml:space="preserve">ese </w:t>
      </w:r>
      <w:r w:rsidR="00417B03" w:rsidRPr="00866BBC">
        <w:rPr>
          <w:rFonts w:ascii="Arial" w:eastAsia="MS Mincho" w:hAnsi="Arial" w:cs="Arial"/>
          <w:sz w:val="24"/>
          <w:szCs w:val="24"/>
          <w:lang w:val="en-US"/>
        </w:rPr>
        <w:t>supplement</w:t>
      </w:r>
      <w:r w:rsidR="00417B03">
        <w:rPr>
          <w:rFonts w:ascii="Arial" w:eastAsia="MS Mincho" w:hAnsi="Arial" w:cs="Arial"/>
          <w:sz w:val="24"/>
          <w:szCs w:val="24"/>
          <w:lang w:val="en-US"/>
        </w:rPr>
        <w:t>s</w:t>
      </w:r>
      <w:r w:rsidR="00417B03" w:rsidRPr="00866BBC">
        <w:rPr>
          <w:rFonts w:ascii="Arial" w:eastAsia="MS Mincho" w:hAnsi="Arial" w:cs="Arial"/>
          <w:sz w:val="24"/>
          <w:szCs w:val="24"/>
          <w:lang w:val="en-US"/>
        </w:rPr>
        <w:t xml:space="preserve"> </w:t>
      </w:r>
      <w:r w:rsidR="00417B03">
        <w:rPr>
          <w:rFonts w:ascii="Arial" w:eastAsia="MS Mincho" w:hAnsi="Arial" w:cs="Arial"/>
          <w:sz w:val="24"/>
          <w:szCs w:val="24"/>
          <w:lang w:val="en-US"/>
        </w:rPr>
        <w:t xml:space="preserve">is </w:t>
      </w:r>
      <w:r w:rsidR="00417B03" w:rsidRPr="00866BBC">
        <w:rPr>
          <w:rFonts w:ascii="Arial" w:eastAsia="MS Mincho" w:hAnsi="Arial" w:cs="Arial"/>
          <w:sz w:val="24"/>
          <w:szCs w:val="24"/>
          <w:lang w:val="en-US"/>
        </w:rPr>
        <w:t xml:space="preserve">counter-productive to the Government focus on </w:t>
      </w:r>
      <w:r w:rsidR="00417B03">
        <w:rPr>
          <w:rFonts w:ascii="Arial" w:eastAsia="MS Mincho" w:hAnsi="Arial" w:cs="Arial"/>
          <w:sz w:val="24"/>
          <w:szCs w:val="24"/>
          <w:lang w:val="en-US"/>
        </w:rPr>
        <w:t xml:space="preserve">greater </w:t>
      </w:r>
      <w:r w:rsidR="00417B03" w:rsidRPr="00866BBC">
        <w:rPr>
          <w:rFonts w:ascii="Arial" w:eastAsia="MS Mincho" w:hAnsi="Arial" w:cs="Arial"/>
          <w:sz w:val="24"/>
          <w:szCs w:val="24"/>
          <w:lang w:val="en-US"/>
        </w:rPr>
        <w:t>employment</w:t>
      </w:r>
      <w:r w:rsidR="00417B03">
        <w:rPr>
          <w:rFonts w:ascii="Arial" w:eastAsia="MS Mincho" w:hAnsi="Arial" w:cs="Arial"/>
          <w:sz w:val="24"/>
          <w:szCs w:val="24"/>
          <w:lang w:val="en-US"/>
        </w:rPr>
        <w:t xml:space="preserve"> opportunities for people with disability, a focus that is central to the second implementation plan for the National Disability Strategy</w:t>
      </w:r>
      <w:r w:rsidR="00417B03" w:rsidRPr="00866BBC">
        <w:rPr>
          <w:rFonts w:ascii="Arial" w:eastAsia="MS Mincho" w:hAnsi="Arial" w:cs="Arial"/>
          <w:sz w:val="24"/>
          <w:szCs w:val="24"/>
          <w:lang w:val="en-US"/>
        </w:rPr>
        <w:t>.</w:t>
      </w:r>
      <w:r w:rsidR="00417B03">
        <w:rPr>
          <w:rStyle w:val="FootnoteReference"/>
          <w:rFonts w:ascii="Arial" w:eastAsia="MS Mincho" w:hAnsi="Arial" w:cs="Arial"/>
          <w:sz w:val="24"/>
          <w:szCs w:val="24"/>
          <w:lang w:val="en-US"/>
        </w:rPr>
        <w:footnoteReference w:id="7"/>
      </w:r>
    </w:p>
    <w:p w:rsidR="00866BBC" w:rsidRPr="00866BBC" w:rsidRDefault="00866BBC" w:rsidP="00417B03">
      <w:pPr>
        <w:spacing w:after="0" w:line="240" w:lineRule="auto"/>
        <w:contextualSpacing/>
        <w:rPr>
          <w:rFonts w:ascii="Arial" w:eastAsia="MS Mincho" w:hAnsi="Arial" w:cs="Arial"/>
          <w:sz w:val="24"/>
          <w:szCs w:val="24"/>
          <w:lang w:val="en-US"/>
        </w:rPr>
      </w:pPr>
    </w:p>
    <w:p w:rsidR="00773221" w:rsidRPr="00773221" w:rsidRDefault="007E4D3B" w:rsidP="00773221">
      <w:pPr>
        <w:spacing w:after="0" w:line="240" w:lineRule="auto"/>
        <w:contextualSpacing/>
        <w:rPr>
          <w:rFonts w:ascii="Arial" w:eastAsia="MS Mincho" w:hAnsi="Arial" w:cs="Arial"/>
          <w:sz w:val="24"/>
          <w:szCs w:val="24"/>
          <w:lang w:val="en-US"/>
        </w:rPr>
      </w:pPr>
      <w:r w:rsidRPr="00866BBC">
        <w:rPr>
          <w:rFonts w:ascii="Arial" w:eastAsia="MS Mincho" w:hAnsi="Arial" w:cs="Arial"/>
          <w:sz w:val="24"/>
          <w:szCs w:val="24"/>
          <w:lang w:val="en-US"/>
        </w:rPr>
        <w:t xml:space="preserve">The PES provides essential support for people with disability to gain the skills they need to compete in a very tough </w:t>
      </w:r>
      <w:proofErr w:type="spellStart"/>
      <w:r w:rsidRPr="00866BBC">
        <w:rPr>
          <w:rFonts w:ascii="Arial" w:eastAsia="MS Mincho" w:hAnsi="Arial" w:cs="Arial"/>
          <w:sz w:val="24"/>
          <w:szCs w:val="24"/>
          <w:lang w:val="en-US"/>
        </w:rPr>
        <w:t>labour</w:t>
      </w:r>
      <w:proofErr w:type="spellEnd"/>
      <w:r w:rsidRPr="00866BBC">
        <w:rPr>
          <w:rFonts w:ascii="Arial" w:eastAsia="MS Mincho" w:hAnsi="Arial" w:cs="Arial"/>
          <w:sz w:val="24"/>
          <w:szCs w:val="24"/>
          <w:lang w:val="en-US"/>
        </w:rPr>
        <w:t xml:space="preserve"> market.</w:t>
      </w:r>
      <w:r w:rsidRPr="00866BBC">
        <w:rPr>
          <w:rFonts w:ascii="Arial" w:eastAsia="MS Mincho" w:hAnsi="Arial" w:cs="Arial"/>
          <w:sz w:val="24"/>
          <w:szCs w:val="24"/>
          <w:vertAlign w:val="superscript"/>
          <w:lang w:val="en-US"/>
        </w:rPr>
        <w:footnoteReference w:id="8"/>
      </w:r>
      <w:r>
        <w:rPr>
          <w:rFonts w:ascii="Arial" w:eastAsia="MS Mincho" w:hAnsi="Arial" w:cs="Arial"/>
          <w:sz w:val="24"/>
          <w:szCs w:val="24"/>
          <w:lang w:val="en-US"/>
        </w:rPr>
        <w:t xml:space="preserve">  </w:t>
      </w:r>
      <w:r w:rsidR="00773221" w:rsidRPr="00773221">
        <w:rPr>
          <w:rFonts w:ascii="Arial" w:eastAsia="MS Mincho" w:hAnsi="Arial" w:cs="Arial"/>
          <w:sz w:val="24"/>
          <w:szCs w:val="24"/>
          <w:lang w:val="en-US"/>
        </w:rPr>
        <w:t xml:space="preserve">In 2015, the Australia Bureau of Statistics reported that </w:t>
      </w:r>
      <w:proofErr w:type="spellStart"/>
      <w:r w:rsidR="00773221" w:rsidRPr="00773221">
        <w:rPr>
          <w:rFonts w:ascii="Arial" w:eastAsia="MS Mincho" w:hAnsi="Arial" w:cs="Arial"/>
          <w:sz w:val="24"/>
          <w:szCs w:val="24"/>
          <w:lang w:val="en-US"/>
        </w:rPr>
        <w:t>labour</w:t>
      </w:r>
      <w:proofErr w:type="spellEnd"/>
      <w:r w:rsidR="00773221" w:rsidRPr="00773221">
        <w:rPr>
          <w:rFonts w:ascii="Arial" w:eastAsia="MS Mincho" w:hAnsi="Arial" w:cs="Arial"/>
          <w:sz w:val="24"/>
          <w:szCs w:val="24"/>
          <w:lang w:val="en-US"/>
        </w:rPr>
        <w:t xml:space="preserve"> force participation for people with disability has not changed since 2012, staying at 53%, and that Australians with disability are still more likely to be unemployed than their peers without disability.</w:t>
      </w:r>
      <w:r w:rsidR="00773221" w:rsidRPr="00773221">
        <w:rPr>
          <w:rFonts w:ascii="Arial" w:eastAsia="MS Mincho" w:hAnsi="Arial" w:cs="Arial"/>
          <w:sz w:val="24"/>
          <w:szCs w:val="24"/>
          <w:vertAlign w:val="superscript"/>
          <w:lang w:val="en-US"/>
        </w:rPr>
        <w:footnoteReference w:id="9"/>
      </w:r>
      <w:r w:rsidR="00773221" w:rsidRPr="00773221">
        <w:rPr>
          <w:rFonts w:ascii="Arial" w:eastAsia="MS Mincho" w:hAnsi="Arial" w:cs="Arial"/>
          <w:sz w:val="24"/>
          <w:szCs w:val="24"/>
          <w:lang w:val="en-US"/>
        </w:rPr>
        <w:t xml:space="preserve"> Women with disability are less likely to be in the </w:t>
      </w:r>
      <w:proofErr w:type="spellStart"/>
      <w:r w:rsidR="00773221" w:rsidRPr="00773221">
        <w:rPr>
          <w:rFonts w:ascii="Arial" w:eastAsia="MS Mincho" w:hAnsi="Arial" w:cs="Arial"/>
          <w:sz w:val="24"/>
          <w:szCs w:val="24"/>
          <w:lang w:val="en-US"/>
        </w:rPr>
        <w:t>labour</w:t>
      </w:r>
      <w:proofErr w:type="spellEnd"/>
      <w:r w:rsidR="00773221" w:rsidRPr="00773221">
        <w:rPr>
          <w:rFonts w:ascii="Arial" w:eastAsia="MS Mincho" w:hAnsi="Arial" w:cs="Arial"/>
          <w:sz w:val="24"/>
          <w:szCs w:val="24"/>
          <w:lang w:val="en-US"/>
        </w:rPr>
        <w:t xml:space="preserve"> force compared to men with and without disability and compared to women without disability.</w:t>
      </w:r>
      <w:r w:rsidR="00773221" w:rsidRPr="00773221">
        <w:rPr>
          <w:rFonts w:ascii="Arial" w:eastAsia="MS Mincho" w:hAnsi="Arial" w:cs="Arial"/>
          <w:sz w:val="24"/>
          <w:szCs w:val="24"/>
          <w:vertAlign w:val="superscript"/>
          <w:lang w:val="en-US"/>
        </w:rPr>
        <w:footnoteReference w:id="10"/>
      </w:r>
    </w:p>
    <w:p w:rsidR="00417B03" w:rsidRDefault="00417B03" w:rsidP="00417B03">
      <w:pPr>
        <w:spacing w:after="0" w:line="240" w:lineRule="auto"/>
        <w:contextualSpacing/>
        <w:rPr>
          <w:rFonts w:ascii="Arial" w:eastAsia="MS Mincho" w:hAnsi="Arial" w:cs="Arial"/>
          <w:sz w:val="24"/>
          <w:szCs w:val="24"/>
          <w:lang w:val="en-US"/>
        </w:rPr>
      </w:pPr>
    </w:p>
    <w:p w:rsidR="007E4D3B" w:rsidRPr="00773221" w:rsidRDefault="00866BBC" w:rsidP="007E4D3B">
      <w:pPr>
        <w:spacing w:after="0" w:line="240" w:lineRule="auto"/>
        <w:contextualSpacing/>
        <w:rPr>
          <w:rFonts w:ascii="Arial" w:eastAsia="MS Mincho" w:hAnsi="Arial" w:cs="Arial"/>
          <w:sz w:val="24"/>
          <w:szCs w:val="24"/>
        </w:rPr>
      </w:pPr>
      <w:r w:rsidRPr="00866BBC">
        <w:rPr>
          <w:rFonts w:ascii="Arial" w:eastAsia="MS Mincho" w:hAnsi="Arial" w:cs="Arial"/>
          <w:sz w:val="24"/>
          <w:szCs w:val="24"/>
          <w:lang w:val="en-US"/>
        </w:rPr>
        <w:t>About 18,000 people on DSP access the PES</w:t>
      </w:r>
      <w:r w:rsidR="00417B03">
        <w:rPr>
          <w:rFonts w:ascii="Arial" w:eastAsia="MS Mincho" w:hAnsi="Arial" w:cs="Arial"/>
          <w:sz w:val="24"/>
          <w:szCs w:val="24"/>
          <w:lang w:val="en-US"/>
        </w:rPr>
        <w:t>,</w:t>
      </w:r>
      <w:r w:rsidR="00417B03" w:rsidRPr="00866BBC">
        <w:rPr>
          <w:rFonts w:ascii="Arial" w:eastAsia="MS Mincho" w:hAnsi="Arial" w:cs="Arial"/>
          <w:sz w:val="24"/>
          <w:szCs w:val="24"/>
          <w:vertAlign w:val="superscript"/>
          <w:lang w:val="en-US"/>
        </w:rPr>
        <w:footnoteReference w:id="11"/>
      </w:r>
      <w:r w:rsidR="00417B03" w:rsidRPr="00866BBC">
        <w:rPr>
          <w:rFonts w:ascii="Arial" w:eastAsia="MS Mincho" w:hAnsi="Arial" w:cs="Arial"/>
          <w:sz w:val="24"/>
          <w:szCs w:val="24"/>
          <w:lang w:val="en-US"/>
        </w:rPr>
        <w:t xml:space="preserve"> </w:t>
      </w:r>
      <w:r w:rsidR="00773221">
        <w:rPr>
          <w:rFonts w:ascii="Arial" w:eastAsia="MS Mincho" w:hAnsi="Arial" w:cs="Arial"/>
          <w:sz w:val="24"/>
          <w:szCs w:val="24"/>
          <w:lang w:val="en-US"/>
        </w:rPr>
        <w:t>about 40% of all PES recipients.</w:t>
      </w:r>
      <w:r w:rsidR="00773221">
        <w:rPr>
          <w:rStyle w:val="FootnoteReference"/>
          <w:rFonts w:ascii="Arial" w:eastAsia="MS Mincho" w:hAnsi="Arial" w:cs="Arial"/>
          <w:sz w:val="24"/>
          <w:szCs w:val="24"/>
          <w:lang w:val="en-US"/>
        </w:rPr>
        <w:footnoteReference w:id="12"/>
      </w:r>
      <w:r w:rsidR="00773221">
        <w:rPr>
          <w:rFonts w:ascii="Arial" w:eastAsia="MS Mincho" w:hAnsi="Arial" w:cs="Arial"/>
          <w:sz w:val="24"/>
          <w:szCs w:val="24"/>
          <w:lang w:val="en-US"/>
        </w:rPr>
        <w:t xml:space="preserve">  Women make up three quarters of PES recipients</w:t>
      </w:r>
      <w:r w:rsidRPr="00866BBC">
        <w:rPr>
          <w:rFonts w:ascii="Arial" w:eastAsia="MS Mincho" w:hAnsi="Arial" w:cs="Arial"/>
          <w:sz w:val="24"/>
          <w:szCs w:val="24"/>
          <w:lang w:val="en-US"/>
        </w:rPr>
        <w:t>.</w:t>
      </w:r>
      <w:r w:rsidR="00773221">
        <w:rPr>
          <w:rStyle w:val="FootnoteReference"/>
          <w:rFonts w:ascii="Arial" w:eastAsia="MS Mincho" w:hAnsi="Arial" w:cs="Arial"/>
          <w:sz w:val="24"/>
          <w:szCs w:val="24"/>
          <w:lang w:val="en-US"/>
        </w:rPr>
        <w:footnoteReference w:id="13"/>
      </w:r>
      <w:r w:rsidRPr="00866BBC">
        <w:rPr>
          <w:rFonts w:ascii="Arial" w:eastAsia="MS Mincho" w:hAnsi="Arial" w:cs="Arial"/>
          <w:sz w:val="24"/>
          <w:szCs w:val="24"/>
          <w:lang w:val="en-US"/>
        </w:rPr>
        <w:t xml:space="preserve"> </w:t>
      </w:r>
      <w:r w:rsidR="007E4D3B" w:rsidRPr="00773221">
        <w:rPr>
          <w:rFonts w:ascii="Arial" w:eastAsia="MS Mincho" w:hAnsi="Arial" w:cs="Arial"/>
          <w:sz w:val="24"/>
          <w:szCs w:val="24"/>
        </w:rPr>
        <w:t xml:space="preserve">If PES is stopped, many people on the DSP will have to fund their study costs out of their income support payments, which will mean that enhancing training and skills to move into employment will be prohibitive.  </w:t>
      </w:r>
    </w:p>
    <w:p w:rsidR="007E4D3B" w:rsidRDefault="007E4D3B" w:rsidP="007E4D3B">
      <w:pPr>
        <w:spacing w:after="0" w:line="240" w:lineRule="auto"/>
        <w:contextualSpacing/>
        <w:rPr>
          <w:rFonts w:ascii="Arial" w:eastAsia="MS Mincho" w:hAnsi="Arial" w:cs="Arial"/>
          <w:sz w:val="24"/>
          <w:szCs w:val="24"/>
          <w:lang w:val="en-US"/>
        </w:rPr>
      </w:pPr>
    </w:p>
    <w:p w:rsidR="00AC0681" w:rsidRPr="00AC0681" w:rsidRDefault="00B258B5" w:rsidP="00AC0681">
      <w:pPr>
        <w:spacing w:after="120" w:line="240" w:lineRule="auto"/>
        <w:rPr>
          <w:rFonts w:ascii="Arial" w:eastAsia="Times New Roman" w:hAnsi="Arial" w:cs="Arial"/>
          <w:b/>
          <w:sz w:val="24"/>
          <w:szCs w:val="24"/>
          <w:lang w:eastAsia="en-AU"/>
        </w:rPr>
      </w:pPr>
      <w:r>
        <w:rPr>
          <w:rFonts w:ascii="Arial" w:eastAsia="Times New Roman" w:hAnsi="Arial" w:cs="Arial"/>
          <w:b/>
          <w:sz w:val="24"/>
          <w:szCs w:val="24"/>
          <w:lang w:eastAsia="en-AU"/>
        </w:rPr>
        <w:t>Schedule 8</w:t>
      </w:r>
      <w:r w:rsidR="00AC0681" w:rsidRPr="00AC0681">
        <w:rPr>
          <w:rFonts w:ascii="Arial" w:eastAsia="Times New Roman" w:hAnsi="Arial" w:cs="Arial"/>
          <w:b/>
          <w:sz w:val="24"/>
          <w:szCs w:val="24"/>
          <w:lang w:eastAsia="en-AU"/>
        </w:rPr>
        <w:t xml:space="preserve"> – </w:t>
      </w:r>
      <w:r>
        <w:rPr>
          <w:rFonts w:ascii="Arial" w:eastAsia="Times New Roman" w:hAnsi="Arial" w:cs="Arial"/>
          <w:b/>
          <w:sz w:val="24"/>
          <w:szCs w:val="24"/>
          <w:lang w:eastAsia="en-AU"/>
        </w:rPr>
        <w:t>Indexation</w:t>
      </w:r>
    </w:p>
    <w:p w:rsidR="00650096" w:rsidRDefault="0055070D" w:rsidP="0065009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Indexation of </w:t>
      </w:r>
      <w:r w:rsidRPr="0055070D">
        <w:rPr>
          <w:rFonts w:ascii="Arial" w:eastAsia="Times New Roman" w:hAnsi="Arial" w:cs="Arial"/>
          <w:sz w:val="24"/>
          <w:szCs w:val="24"/>
          <w:lang w:eastAsia="en-AU"/>
        </w:rPr>
        <w:t xml:space="preserve">Income </w:t>
      </w:r>
      <w:r>
        <w:rPr>
          <w:rFonts w:ascii="Arial" w:eastAsia="Times New Roman" w:hAnsi="Arial" w:cs="Arial"/>
          <w:sz w:val="24"/>
          <w:szCs w:val="24"/>
          <w:lang w:eastAsia="en-AU"/>
        </w:rPr>
        <w:t xml:space="preserve">free areas should not be frozen.  People on income support </w:t>
      </w:r>
      <w:r w:rsidR="00650096">
        <w:rPr>
          <w:rFonts w:ascii="Arial" w:eastAsia="Times New Roman" w:hAnsi="Arial" w:cs="Arial"/>
          <w:sz w:val="24"/>
          <w:szCs w:val="24"/>
          <w:lang w:eastAsia="en-AU"/>
        </w:rPr>
        <w:t xml:space="preserve">are already trying to survive on ‘below the poverty line’ payments.  </w:t>
      </w:r>
    </w:p>
    <w:p w:rsidR="00650096" w:rsidRDefault="00650096" w:rsidP="00650096">
      <w:pPr>
        <w:spacing w:after="0" w:line="240" w:lineRule="auto"/>
        <w:rPr>
          <w:rFonts w:ascii="Arial" w:eastAsia="Times New Roman" w:hAnsi="Arial" w:cs="Arial"/>
          <w:sz w:val="24"/>
          <w:szCs w:val="24"/>
          <w:lang w:eastAsia="en-AU"/>
        </w:rPr>
      </w:pPr>
    </w:p>
    <w:p w:rsidR="0055070D" w:rsidRDefault="00650096" w:rsidP="00F36728">
      <w:pPr>
        <w:spacing w:after="0" w:line="240" w:lineRule="auto"/>
        <w:rPr>
          <w:rFonts w:ascii="Arial" w:eastAsia="Times New Roman" w:hAnsi="Arial" w:cs="Arial"/>
          <w:b/>
          <w:sz w:val="24"/>
          <w:szCs w:val="24"/>
          <w:lang w:eastAsia="en-AU"/>
        </w:rPr>
      </w:pPr>
      <w:r>
        <w:rPr>
          <w:rFonts w:ascii="Arial" w:eastAsia="Times New Roman" w:hAnsi="Arial" w:cs="Arial"/>
          <w:sz w:val="24"/>
          <w:szCs w:val="24"/>
          <w:lang w:eastAsia="en-AU"/>
        </w:rPr>
        <w:t xml:space="preserve">Many people with disability have additional costs associated with disability, and this measure will effectively reduce overall income for people reliant on income support, </w:t>
      </w:r>
      <w:r w:rsidR="00F36728">
        <w:rPr>
          <w:rFonts w:ascii="Arial" w:eastAsia="Times New Roman" w:hAnsi="Arial" w:cs="Arial"/>
          <w:sz w:val="24"/>
          <w:szCs w:val="24"/>
          <w:lang w:eastAsia="en-AU"/>
        </w:rPr>
        <w:t xml:space="preserve">further restricting social and economic participation and </w:t>
      </w:r>
      <w:r>
        <w:rPr>
          <w:rFonts w:ascii="Arial" w:eastAsia="Times New Roman" w:hAnsi="Arial" w:cs="Arial"/>
          <w:sz w:val="24"/>
          <w:szCs w:val="24"/>
          <w:lang w:eastAsia="en-AU"/>
        </w:rPr>
        <w:t>punishing those who are able to find paid employment</w:t>
      </w:r>
      <w:r w:rsidR="00F36728">
        <w:rPr>
          <w:rFonts w:ascii="Arial" w:eastAsia="Times New Roman" w:hAnsi="Arial" w:cs="Arial"/>
          <w:sz w:val="24"/>
          <w:szCs w:val="24"/>
          <w:lang w:eastAsia="en-AU"/>
        </w:rPr>
        <w:t xml:space="preserve">. It will </w:t>
      </w:r>
      <w:r>
        <w:rPr>
          <w:rFonts w:ascii="Arial" w:eastAsia="Times New Roman" w:hAnsi="Arial" w:cs="Arial"/>
          <w:sz w:val="24"/>
          <w:szCs w:val="24"/>
          <w:lang w:eastAsia="en-AU"/>
        </w:rPr>
        <w:t>potentially act as a disincentive to undertake paid work</w:t>
      </w:r>
      <w:r w:rsidR="00F36728">
        <w:rPr>
          <w:rFonts w:ascii="Arial" w:eastAsia="Times New Roman" w:hAnsi="Arial" w:cs="Arial"/>
          <w:sz w:val="24"/>
          <w:szCs w:val="24"/>
          <w:lang w:eastAsia="en-AU"/>
        </w:rPr>
        <w:t xml:space="preserve"> for many people with disability</w:t>
      </w:r>
      <w:r>
        <w:rPr>
          <w:rFonts w:ascii="Arial" w:eastAsia="Times New Roman" w:hAnsi="Arial" w:cs="Arial"/>
          <w:sz w:val="24"/>
          <w:szCs w:val="24"/>
          <w:lang w:eastAsia="en-AU"/>
        </w:rPr>
        <w:t xml:space="preserve">.   </w:t>
      </w:r>
    </w:p>
    <w:p w:rsidR="0055070D" w:rsidRDefault="0055070D" w:rsidP="00F36728">
      <w:pPr>
        <w:spacing w:after="0" w:line="240" w:lineRule="auto"/>
        <w:rPr>
          <w:rFonts w:ascii="Arial" w:eastAsia="Times New Roman" w:hAnsi="Arial" w:cs="Arial"/>
          <w:b/>
          <w:sz w:val="24"/>
          <w:szCs w:val="24"/>
          <w:lang w:eastAsia="en-AU"/>
        </w:rPr>
      </w:pPr>
    </w:p>
    <w:p w:rsidR="00AC0681" w:rsidRPr="00624F97" w:rsidRDefault="00624F97" w:rsidP="00624F97">
      <w:pPr>
        <w:spacing w:after="120" w:line="240" w:lineRule="auto"/>
        <w:rPr>
          <w:rFonts w:ascii="Arial" w:eastAsia="Times New Roman" w:hAnsi="Arial" w:cs="Arial"/>
          <w:b/>
          <w:sz w:val="24"/>
          <w:szCs w:val="24"/>
          <w:lang w:eastAsia="en-AU"/>
        </w:rPr>
      </w:pPr>
      <w:r w:rsidRPr="00AC0681">
        <w:rPr>
          <w:rFonts w:ascii="Arial" w:eastAsia="Times New Roman" w:hAnsi="Arial" w:cs="Arial"/>
          <w:b/>
          <w:sz w:val="24"/>
          <w:szCs w:val="24"/>
          <w:lang w:eastAsia="en-AU"/>
        </w:rPr>
        <w:t xml:space="preserve">Schedule </w:t>
      </w:r>
      <w:r w:rsidR="00F36728">
        <w:rPr>
          <w:rFonts w:ascii="Arial" w:eastAsia="Times New Roman" w:hAnsi="Arial" w:cs="Arial"/>
          <w:b/>
          <w:sz w:val="24"/>
          <w:szCs w:val="24"/>
          <w:lang w:eastAsia="en-AU"/>
        </w:rPr>
        <w:t>9</w:t>
      </w:r>
      <w:r w:rsidRPr="00AC0681">
        <w:rPr>
          <w:rFonts w:ascii="Arial" w:eastAsia="Times New Roman" w:hAnsi="Arial" w:cs="Arial"/>
          <w:b/>
          <w:sz w:val="24"/>
          <w:szCs w:val="24"/>
          <w:lang w:eastAsia="en-AU"/>
        </w:rPr>
        <w:t xml:space="preserve"> –</w:t>
      </w:r>
      <w:r>
        <w:rPr>
          <w:rFonts w:ascii="Arial" w:eastAsia="Times New Roman" w:hAnsi="Arial" w:cs="Arial"/>
          <w:b/>
          <w:sz w:val="24"/>
          <w:szCs w:val="24"/>
          <w:lang w:eastAsia="en-AU"/>
        </w:rPr>
        <w:t xml:space="preserve"> </w:t>
      </w:r>
      <w:r w:rsidR="00AC0681" w:rsidRPr="00624F97">
        <w:rPr>
          <w:rFonts w:ascii="Arial" w:eastAsia="Times New Roman" w:hAnsi="Arial" w:cs="Arial"/>
          <w:b/>
          <w:sz w:val="24"/>
          <w:szCs w:val="24"/>
          <w:lang w:eastAsia="en-AU"/>
        </w:rPr>
        <w:t xml:space="preserve">Closing </w:t>
      </w:r>
      <w:r w:rsidR="00F36728">
        <w:rPr>
          <w:rFonts w:ascii="Arial" w:eastAsia="Times New Roman" w:hAnsi="Arial" w:cs="Arial"/>
          <w:b/>
          <w:sz w:val="24"/>
          <w:szCs w:val="24"/>
          <w:lang w:eastAsia="en-AU"/>
        </w:rPr>
        <w:t xml:space="preserve">energy supplement </w:t>
      </w:r>
      <w:r w:rsidR="00AC0681" w:rsidRPr="00624F97">
        <w:rPr>
          <w:rFonts w:ascii="Arial" w:eastAsia="Times New Roman" w:hAnsi="Arial" w:cs="Arial"/>
          <w:b/>
          <w:sz w:val="24"/>
          <w:szCs w:val="24"/>
          <w:lang w:eastAsia="en-AU"/>
        </w:rPr>
        <w:t>to new welfare recipients</w:t>
      </w:r>
    </w:p>
    <w:p w:rsidR="009926DB" w:rsidRDefault="00494030" w:rsidP="00386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Schedule </w:t>
      </w:r>
      <w:r w:rsidR="0038665A">
        <w:rPr>
          <w:rFonts w:ascii="Arial" w:hAnsi="Arial" w:cs="Arial"/>
          <w:sz w:val="24"/>
          <w:szCs w:val="24"/>
        </w:rPr>
        <w:t xml:space="preserve">9 </w:t>
      </w:r>
      <w:r>
        <w:rPr>
          <w:rFonts w:ascii="Arial" w:hAnsi="Arial" w:cs="Arial"/>
          <w:sz w:val="24"/>
          <w:szCs w:val="24"/>
        </w:rPr>
        <w:t>abolish</w:t>
      </w:r>
      <w:r w:rsidR="0038665A">
        <w:rPr>
          <w:rFonts w:ascii="Arial" w:hAnsi="Arial" w:cs="Arial"/>
          <w:sz w:val="24"/>
          <w:szCs w:val="24"/>
        </w:rPr>
        <w:t>es</w:t>
      </w:r>
      <w:r>
        <w:rPr>
          <w:rFonts w:ascii="Arial" w:hAnsi="Arial" w:cs="Arial"/>
          <w:sz w:val="24"/>
          <w:szCs w:val="24"/>
        </w:rPr>
        <w:t xml:space="preserve"> the </w:t>
      </w:r>
      <w:proofErr w:type="spellStart"/>
      <w:r>
        <w:rPr>
          <w:rFonts w:ascii="Arial" w:hAnsi="Arial" w:cs="Arial"/>
          <w:sz w:val="24"/>
          <w:szCs w:val="24"/>
        </w:rPr>
        <w:t>nergy</w:t>
      </w:r>
      <w:proofErr w:type="spellEnd"/>
      <w:r>
        <w:rPr>
          <w:rFonts w:ascii="Arial" w:hAnsi="Arial" w:cs="Arial"/>
          <w:sz w:val="24"/>
          <w:szCs w:val="24"/>
        </w:rPr>
        <w:t xml:space="preserve"> Supplement for all new social security claimants, including those claiming Disability Support Pensions (DSP) and </w:t>
      </w:r>
      <w:proofErr w:type="spellStart"/>
      <w:r>
        <w:rPr>
          <w:rFonts w:ascii="Arial" w:hAnsi="Arial" w:cs="Arial"/>
          <w:sz w:val="24"/>
          <w:szCs w:val="24"/>
        </w:rPr>
        <w:t>Newstart</w:t>
      </w:r>
      <w:proofErr w:type="spellEnd"/>
      <w:r>
        <w:rPr>
          <w:rFonts w:ascii="Arial" w:hAnsi="Arial" w:cs="Arial"/>
          <w:sz w:val="24"/>
          <w:szCs w:val="24"/>
        </w:rPr>
        <w:t xml:space="preserve"> Allowance.</w:t>
      </w:r>
      <w:r w:rsidR="00841FC2">
        <w:rPr>
          <w:rFonts w:ascii="Arial" w:hAnsi="Arial" w:cs="Arial"/>
          <w:sz w:val="24"/>
          <w:szCs w:val="24"/>
        </w:rPr>
        <w:t xml:space="preserve"> </w:t>
      </w:r>
    </w:p>
    <w:p w:rsidR="0038665A" w:rsidRDefault="0038665A" w:rsidP="00386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rsidR="009926DB" w:rsidRDefault="009926DB" w:rsidP="00386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measure effectively cuts social security payments for those on the lowest incomes in </w:t>
      </w:r>
      <w:r>
        <w:rPr>
          <w:rFonts w:ascii="Arial" w:hAnsi="Arial" w:cs="Arial"/>
          <w:sz w:val="24"/>
          <w:szCs w:val="24"/>
        </w:rPr>
        <w:lastRenderedPageBreak/>
        <w:t xml:space="preserve">Australia, at the same time as the Australian Government proposes to retain tax concessions as part of the carbon price compensation which benefit every income earner, including those on the highest incomes.  </w:t>
      </w:r>
    </w:p>
    <w:p w:rsidR="0038665A" w:rsidRDefault="0038665A" w:rsidP="00386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rsidR="00866963" w:rsidRDefault="009926DB" w:rsidP="00386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Those on the lowest incomes, including people with disability will be further pushed into poverty and hardship. </w:t>
      </w:r>
      <w:r w:rsidR="00866963">
        <w:rPr>
          <w:rFonts w:ascii="Arial" w:hAnsi="Arial" w:cs="Arial"/>
          <w:sz w:val="24"/>
          <w:szCs w:val="24"/>
        </w:rPr>
        <w:t>Increasing numbers of</w:t>
      </w:r>
      <w:r w:rsidR="00442481">
        <w:rPr>
          <w:rFonts w:ascii="Arial" w:hAnsi="Arial" w:cs="Arial"/>
          <w:sz w:val="24"/>
          <w:szCs w:val="24"/>
        </w:rPr>
        <w:t xml:space="preserve"> people with disability are being shifted or diverted from the DSP to </w:t>
      </w:r>
      <w:proofErr w:type="spellStart"/>
      <w:r w:rsidR="00442481">
        <w:rPr>
          <w:rFonts w:ascii="Arial" w:hAnsi="Arial" w:cs="Arial"/>
          <w:sz w:val="24"/>
          <w:szCs w:val="24"/>
        </w:rPr>
        <w:t>Newstart</w:t>
      </w:r>
      <w:proofErr w:type="spellEnd"/>
      <w:r w:rsidR="00442481">
        <w:rPr>
          <w:rFonts w:ascii="Arial" w:hAnsi="Arial" w:cs="Arial"/>
          <w:sz w:val="24"/>
          <w:szCs w:val="24"/>
        </w:rPr>
        <w:t xml:space="preserve"> Allowance,</w:t>
      </w:r>
      <w:r w:rsidR="00866963">
        <w:rPr>
          <w:rStyle w:val="FootnoteReference"/>
          <w:rFonts w:ascii="Arial" w:hAnsi="Arial" w:cs="Arial"/>
          <w:sz w:val="24"/>
          <w:szCs w:val="24"/>
        </w:rPr>
        <w:footnoteReference w:id="14"/>
      </w:r>
      <w:r w:rsidR="00442481">
        <w:rPr>
          <w:rFonts w:ascii="Arial" w:hAnsi="Arial" w:cs="Arial"/>
          <w:sz w:val="24"/>
          <w:szCs w:val="24"/>
        </w:rPr>
        <w:t xml:space="preserve"> which o</w:t>
      </w:r>
      <w:r w:rsidR="00866963">
        <w:rPr>
          <w:rFonts w:ascii="Arial" w:hAnsi="Arial" w:cs="Arial"/>
          <w:sz w:val="24"/>
          <w:szCs w:val="24"/>
        </w:rPr>
        <w:t>nly entrenches poverty;</w:t>
      </w:r>
      <w:r w:rsidR="00442481">
        <w:rPr>
          <w:rFonts w:ascii="Arial" w:hAnsi="Arial" w:cs="Arial"/>
          <w:sz w:val="24"/>
          <w:szCs w:val="24"/>
        </w:rPr>
        <w:t xml:space="preserve"> it doesn’t provide jobs.  </w:t>
      </w:r>
    </w:p>
    <w:p w:rsidR="0038665A" w:rsidRDefault="0038665A" w:rsidP="00386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rsidR="002552F9" w:rsidRDefault="009926DB" w:rsidP="00386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Pr>
          <w:rFonts w:ascii="Arial" w:hAnsi="Arial" w:cs="Arial"/>
          <w:sz w:val="24"/>
          <w:szCs w:val="24"/>
        </w:rPr>
        <w:t>Removal of the Energy Supplement means a loss of $4</w:t>
      </w:r>
      <w:r w:rsidR="0038665A">
        <w:rPr>
          <w:rFonts w:ascii="Arial" w:hAnsi="Arial" w:cs="Arial"/>
          <w:sz w:val="24"/>
          <w:szCs w:val="24"/>
        </w:rPr>
        <w:t>.40</w:t>
      </w:r>
      <w:r>
        <w:rPr>
          <w:rFonts w:ascii="Arial" w:hAnsi="Arial" w:cs="Arial"/>
          <w:sz w:val="24"/>
          <w:szCs w:val="24"/>
        </w:rPr>
        <w:t xml:space="preserve"> per week to the ‘below the poverty line’ $38 per day </w:t>
      </w:r>
      <w:proofErr w:type="spellStart"/>
      <w:r>
        <w:rPr>
          <w:rFonts w:ascii="Arial" w:hAnsi="Arial" w:cs="Arial"/>
          <w:sz w:val="24"/>
          <w:szCs w:val="24"/>
        </w:rPr>
        <w:t>Newstart</w:t>
      </w:r>
      <w:proofErr w:type="spellEnd"/>
      <w:r>
        <w:rPr>
          <w:rFonts w:ascii="Arial" w:hAnsi="Arial" w:cs="Arial"/>
          <w:sz w:val="24"/>
          <w:szCs w:val="24"/>
        </w:rPr>
        <w:t xml:space="preserve"> Allowance, and this directly contradicts the overwhelming agreement from business, unions and the community sector that </w:t>
      </w:r>
      <w:proofErr w:type="spellStart"/>
      <w:r>
        <w:rPr>
          <w:rFonts w:ascii="Arial" w:hAnsi="Arial" w:cs="Arial"/>
          <w:sz w:val="24"/>
          <w:szCs w:val="24"/>
        </w:rPr>
        <w:t>Newstart</w:t>
      </w:r>
      <w:proofErr w:type="spellEnd"/>
      <w:r>
        <w:rPr>
          <w:rFonts w:ascii="Arial" w:hAnsi="Arial" w:cs="Arial"/>
          <w:sz w:val="24"/>
          <w:szCs w:val="24"/>
        </w:rPr>
        <w:t xml:space="preserve"> Allowance needs to be increased as its’ low payment rate is </w:t>
      </w:r>
      <w:r w:rsidR="00F8117F">
        <w:rPr>
          <w:rFonts w:ascii="Arial" w:hAnsi="Arial" w:cs="Arial"/>
          <w:sz w:val="24"/>
          <w:szCs w:val="24"/>
        </w:rPr>
        <w:t xml:space="preserve">now </w:t>
      </w:r>
      <w:r>
        <w:rPr>
          <w:rFonts w:ascii="Arial" w:hAnsi="Arial" w:cs="Arial"/>
          <w:sz w:val="24"/>
          <w:szCs w:val="24"/>
        </w:rPr>
        <w:t>a barrier to economic participation.</w:t>
      </w:r>
      <w:r w:rsidR="00442481">
        <w:rPr>
          <w:rStyle w:val="FootnoteReference"/>
          <w:rFonts w:ascii="Arial" w:hAnsi="Arial" w:cs="Arial"/>
          <w:sz w:val="24"/>
          <w:szCs w:val="24"/>
        </w:rPr>
        <w:footnoteReference w:id="15"/>
      </w:r>
      <w:r>
        <w:rPr>
          <w:rFonts w:ascii="Arial" w:hAnsi="Arial" w:cs="Arial"/>
          <w:sz w:val="24"/>
          <w:szCs w:val="24"/>
        </w:rPr>
        <w:t xml:space="preserve">  </w:t>
      </w:r>
    </w:p>
    <w:p w:rsidR="0038665A" w:rsidRDefault="0038665A" w:rsidP="00386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rsidR="00F8117F" w:rsidRDefault="00F8117F" w:rsidP="006F3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rPr>
      </w:pPr>
    </w:p>
    <w:p w:rsidR="00CD6457" w:rsidRDefault="00F8117F" w:rsidP="00F81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szCs w:val="24"/>
        </w:rPr>
      </w:pPr>
      <w:r>
        <w:rPr>
          <w:rFonts w:ascii="Arial" w:hAnsi="Arial" w:cs="Arial"/>
          <w:sz w:val="24"/>
          <w:szCs w:val="24"/>
        </w:rPr>
        <w:t xml:space="preserve">DPO Australia would be happy to provide further information regarding our views.  We thank you </w:t>
      </w:r>
      <w:r w:rsidR="00CD6457" w:rsidRPr="00C63594">
        <w:rPr>
          <w:rFonts w:ascii="Arial" w:hAnsi="Arial" w:cs="Arial"/>
          <w:sz w:val="24"/>
          <w:szCs w:val="24"/>
        </w:rPr>
        <w:t>for the opportunity to provide input into this process</w:t>
      </w:r>
      <w:r>
        <w:rPr>
          <w:rFonts w:ascii="Arial" w:hAnsi="Arial" w:cs="Arial"/>
          <w:sz w:val="24"/>
          <w:szCs w:val="24"/>
        </w:rPr>
        <w:t>.</w:t>
      </w:r>
      <w:r w:rsidR="00CD6457" w:rsidRPr="00287DC5">
        <w:rPr>
          <w:rFonts w:ascii="Arial" w:hAnsi="Arial" w:cs="Arial"/>
          <w:sz w:val="24"/>
          <w:szCs w:val="24"/>
        </w:rPr>
        <w:t xml:space="preserve"> </w:t>
      </w:r>
    </w:p>
    <w:p w:rsidR="00CD6457" w:rsidRDefault="00CD6457" w:rsidP="006F3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rPr>
      </w:pPr>
    </w:p>
    <w:p w:rsidR="00165F6F" w:rsidRDefault="00165F6F" w:rsidP="006F3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rPr>
      </w:pPr>
      <w:r w:rsidRPr="00287DC5">
        <w:rPr>
          <w:rFonts w:ascii="Arial" w:hAnsi="Arial" w:cs="Arial"/>
          <w:sz w:val="24"/>
          <w:szCs w:val="24"/>
        </w:rPr>
        <w:t>Yours sincerely</w:t>
      </w:r>
    </w:p>
    <w:p w:rsidR="00AC0681" w:rsidRDefault="00CD398B" w:rsidP="00AC0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 w:val="24"/>
          <w:szCs w:val="24"/>
        </w:rPr>
      </w:pPr>
      <w:r>
        <w:rPr>
          <w:noProof/>
          <w:color w:val="000000"/>
          <w:lang w:eastAsia="en-AU"/>
        </w:rPr>
        <w:drawing>
          <wp:inline distT="0" distB="0" distL="0" distR="0">
            <wp:extent cx="1623060" cy="541020"/>
            <wp:effectExtent l="0" t="0" r="0" b="0"/>
            <wp:docPr id="1" name="Picture 1" descr="T S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San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541020"/>
                    </a:xfrm>
                    <a:prstGeom prst="rect">
                      <a:avLst/>
                    </a:prstGeom>
                    <a:noFill/>
                    <a:ln>
                      <a:noFill/>
                    </a:ln>
                  </pic:spPr>
                </pic:pic>
              </a:graphicData>
            </a:graphic>
          </wp:inline>
        </w:drawing>
      </w:r>
    </w:p>
    <w:p w:rsidR="00AC0681" w:rsidRDefault="00AC0681" w:rsidP="00AC0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 w:val="24"/>
          <w:szCs w:val="24"/>
        </w:rPr>
      </w:pPr>
    </w:p>
    <w:p w:rsidR="00AC0681" w:rsidRPr="00AC0681" w:rsidRDefault="00AC0681" w:rsidP="00AC0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 w:val="24"/>
          <w:szCs w:val="24"/>
        </w:rPr>
      </w:pPr>
      <w:r w:rsidRPr="00AC0681">
        <w:rPr>
          <w:rFonts w:ascii="Arial" w:hAnsi="Arial" w:cs="Arial"/>
          <w:b/>
          <w:sz w:val="24"/>
          <w:szCs w:val="24"/>
        </w:rPr>
        <w:t>THERESE SANDS</w:t>
      </w:r>
    </w:p>
    <w:p w:rsidR="00AC0681" w:rsidRDefault="00AC0681" w:rsidP="00AC0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4"/>
          <w:szCs w:val="24"/>
        </w:rPr>
      </w:pPr>
      <w:r>
        <w:rPr>
          <w:rFonts w:ascii="Arial" w:hAnsi="Arial" w:cs="Arial"/>
          <w:sz w:val="24"/>
          <w:szCs w:val="24"/>
        </w:rPr>
        <w:t>Director</w:t>
      </w:r>
    </w:p>
    <w:p w:rsidR="00AE4EB9" w:rsidRDefault="00AE4EB9" w:rsidP="00AC0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4"/>
          <w:szCs w:val="24"/>
        </w:rPr>
      </w:pPr>
    </w:p>
    <w:p w:rsidR="00AE4EB9" w:rsidRDefault="00AE4EB9" w:rsidP="00AC0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4"/>
          <w:szCs w:val="24"/>
        </w:rPr>
      </w:pPr>
    </w:p>
    <w:p w:rsidR="00AE4EB9" w:rsidRDefault="00AE4EB9" w:rsidP="00AC0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4"/>
          <w:szCs w:val="24"/>
        </w:rPr>
      </w:pPr>
    </w:p>
    <w:p w:rsidR="00AE4EB9" w:rsidRDefault="00AE4EB9" w:rsidP="00AC0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alibri Light" w:hAnsi="Calibri Light"/>
          <w:sz w:val="20"/>
          <w:szCs w:val="20"/>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165F6F" w:rsidTr="006B4390">
        <w:trPr>
          <w:trHeight w:val="1847"/>
        </w:trPr>
        <w:tc>
          <w:tcPr>
            <w:tcW w:w="2656" w:type="dxa"/>
          </w:tcPr>
          <w:p w:rsidR="00165F6F" w:rsidRDefault="00165F6F">
            <w:pPr>
              <w:jc w:val="center"/>
              <w:rPr>
                <w:rFonts w:ascii="Times New Roman" w:eastAsia="Times New Roman" w:hAnsi="Times New Roman"/>
              </w:rPr>
            </w:pPr>
            <w:r>
              <w:rPr>
                <w:noProof/>
                <w:lang w:eastAsia="en-AU"/>
              </w:rPr>
              <w:drawing>
                <wp:inline distT="0" distB="0" distL="0" distR="0" wp14:anchorId="282C1BB9" wp14:editId="3F305C94">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p w:rsidR="00165F6F" w:rsidRDefault="00165F6F">
            <w:pPr>
              <w:jc w:val="center"/>
              <w:rPr>
                <w:rFonts w:ascii="Times New Roman" w:eastAsia="Times New Roman" w:hAnsi="Times New Roman"/>
                <w:sz w:val="24"/>
                <w:szCs w:val="24"/>
              </w:rPr>
            </w:pPr>
          </w:p>
        </w:tc>
        <w:tc>
          <w:tcPr>
            <w:tcW w:w="2552" w:type="dxa"/>
          </w:tcPr>
          <w:p w:rsidR="00165F6F" w:rsidRDefault="00165F6F">
            <w:pPr>
              <w:jc w:val="center"/>
              <w:rPr>
                <w:rFonts w:ascii="Times New Roman" w:eastAsia="Times New Roman" w:hAnsi="Times New Roman"/>
              </w:rPr>
            </w:pPr>
            <w:r>
              <w:rPr>
                <w:noProof/>
                <w:lang w:eastAsia="en-AU"/>
              </w:rPr>
              <w:drawing>
                <wp:inline distT="0" distB="0" distL="0" distR="0" wp14:anchorId="3D5C6179" wp14:editId="1C143248">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p w:rsidR="00165F6F" w:rsidRDefault="00165F6F">
            <w:pPr>
              <w:jc w:val="center"/>
              <w:rPr>
                <w:rFonts w:ascii="Times New Roman" w:eastAsia="Times New Roman" w:hAnsi="Times New Roman"/>
                <w:sz w:val="24"/>
                <w:szCs w:val="24"/>
              </w:rPr>
            </w:pPr>
          </w:p>
        </w:tc>
        <w:tc>
          <w:tcPr>
            <w:tcW w:w="2301" w:type="dxa"/>
            <w:hideMark/>
          </w:tcPr>
          <w:p w:rsidR="00165F6F" w:rsidRDefault="00165F6F">
            <w:pPr>
              <w:jc w:val="center"/>
              <w:rPr>
                <w:rFonts w:ascii="Times New Roman" w:eastAsia="Times New Roman" w:hAnsi="Times New Roman"/>
                <w:sz w:val="24"/>
                <w:szCs w:val="24"/>
              </w:rPr>
            </w:pPr>
            <w:r>
              <w:rPr>
                <w:noProof/>
                <w:lang w:eastAsia="en-AU"/>
              </w:rPr>
              <w:drawing>
                <wp:inline distT="0" distB="0" distL="0" distR="0" wp14:anchorId="4DD9A708" wp14:editId="31E9C48F">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rsidR="00165F6F" w:rsidRDefault="00165F6F">
            <w:pPr>
              <w:jc w:val="center"/>
              <w:rPr>
                <w:rFonts w:ascii="Times New Roman" w:eastAsia="Times New Roman" w:hAnsi="Times New Roman"/>
                <w:noProof/>
                <w:lang w:val="en-US"/>
              </w:rPr>
            </w:pPr>
          </w:p>
          <w:p w:rsidR="00165F6F" w:rsidRDefault="00165F6F">
            <w:pPr>
              <w:jc w:val="center"/>
              <w:rPr>
                <w:rFonts w:ascii="Times New Roman" w:eastAsia="Times New Roman" w:hAnsi="Times New Roman"/>
                <w:sz w:val="24"/>
                <w:szCs w:val="24"/>
              </w:rPr>
            </w:pPr>
            <w:r>
              <w:rPr>
                <w:noProof/>
                <w:lang w:eastAsia="en-AU"/>
              </w:rPr>
              <w:drawing>
                <wp:inline distT="0" distB="0" distL="0" distR="0" wp14:anchorId="702675F1" wp14:editId="0E879025">
                  <wp:extent cx="1552575" cy="4997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rsidR="008A2B43" w:rsidRPr="008A2B43" w:rsidRDefault="008A2B43" w:rsidP="006F3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Arial" w:hAnsi="Arial" w:cs="Arial"/>
          <w:sz w:val="24"/>
          <w:szCs w:val="24"/>
        </w:rPr>
      </w:pPr>
    </w:p>
    <w:sectPr w:rsidR="008A2B43" w:rsidRPr="008A2B43" w:rsidSect="0033371F">
      <w:footerReference w:type="even" r:id="rId16"/>
      <w:footerReference w:type="default" r:id="rId17"/>
      <w:headerReference w:type="first" r:id="rId18"/>
      <w:footerReference w:type="first" r:id="rId19"/>
      <w:pgSz w:w="11900" w:h="16840"/>
      <w:pgMar w:top="1418" w:right="1134" w:bottom="851" w:left="1134" w:header="1134" w:footer="5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22" w:rsidRDefault="00256722" w:rsidP="0094448F">
      <w:pPr>
        <w:spacing w:after="0" w:line="240" w:lineRule="auto"/>
      </w:pPr>
      <w:r>
        <w:separator/>
      </w:r>
    </w:p>
  </w:endnote>
  <w:endnote w:type="continuationSeparator" w:id="0">
    <w:p w:rsidR="00256722" w:rsidRDefault="00256722" w:rsidP="0094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5C" w:rsidRDefault="00A2525C" w:rsidP="00D8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61B">
      <w:rPr>
        <w:rStyle w:val="PageNumber"/>
        <w:noProof/>
      </w:rPr>
      <w:t>2</w:t>
    </w:r>
    <w:r>
      <w:rPr>
        <w:rStyle w:val="PageNumber"/>
      </w:rPr>
      <w:fldChar w:fldCharType="end"/>
    </w:r>
  </w:p>
  <w:p w:rsidR="00A2525C" w:rsidRDefault="00A2525C" w:rsidP="00D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728084"/>
      <w:docPartObj>
        <w:docPartGallery w:val="Page Numbers (Bottom of Page)"/>
        <w:docPartUnique/>
      </w:docPartObj>
    </w:sdtPr>
    <w:sdtEndPr>
      <w:rPr>
        <w:noProof/>
      </w:rPr>
    </w:sdtEndPr>
    <w:sdtContent>
      <w:p w:rsidR="00200E7D" w:rsidRDefault="00200E7D">
        <w:pPr>
          <w:pStyle w:val="Footer"/>
          <w:jc w:val="right"/>
        </w:pPr>
        <w:r>
          <w:fldChar w:fldCharType="begin"/>
        </w:r>
        <w:r>
          <w:instrText xml:space="preserve"> PAGE   \* MERGEFORMAT </w:instrText>
        </w:r>
        <w:r>
          <w:fldChar w:fldCharType="separate"/>
        </w:r>
        <w:r w:rsidR="0038665A">
          <w:rPr>
            <w:noProof/>
          </w:rPr>
          <w:t>4</w:t>
        </w:r>
        <w:r>
          <w:rPr>
            <w:noProof/>
          </w:rPr>
          <w:fldChar w:fldCharType="end"/>
        </w:r>
      </w:p>
    </w:sdtContent>
  </w:sdt>
  <w:p w:rsidR="00A2525C" w:rsidRDefault="00A2525C" w:rsidP="00D914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5C" w:rsidRDefault="00A2525C">
    <w:pPr>
      <w:pStyle w:val="Footer"/>
      <w:jc w:val="right"/>
    </w:pPr>
  </w:p>
  <w:p w:rsidR="00A2525C" w:rsidRDefault="00A25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22" w:rsidRDefault="00256722" w:rsidP="0094448F">
      <w:pPr>
        <w:spacing w:after="0" w:line="240" w:lineRule="auto"/>
      </w:pPr>
      <w:r>
        <w:separator/>
      </w:r>
    </w:p>
  </w:footnote>
  <w:footnote w:type="continuationSeparator" w:id="0">
    <w:p w:rsidR="00256722" w:rsidRDefault="00256722" w:rsidP="0094448F">
      <w:pPr>
        <w:spacing w:after="0" w:line="240" w:lineRule="auto"/>
      </w:pPr>
      <w:r>
        <w:continuationSeparator/>
      </w:r>
    </w:p>
  </w:footnote>
  <w:footnote w:id="1">
    <w:p w:rsidR="00EF0203" w:rsidRPr="00EF0203" w:rsidRDefault="00EF0203" w:rsidP="00EF0203">
      <w:pPr>
        <w:pStyle w:val="FootnoteText"/>
        <w:rPr>
          <w:rFonts w:ascii="Arial" w:hAnsi="Arial" w:cs="Arial"/>
          <w:sz w:val="16"/>
          <w:szCs w:val="16"/>
        </w:rPr>
      </w:pPr>
      <w:r w:rsidRPr="00EF0203">
        <w:rPr>
          <w:rStyle w:val="FootnoteReference"/>
          <w:rFonts w:ascii="Arial" w:hAnsi="Arial" w:cs="Arial"/>
          <w:sz w:val="16"/>
          <w:szCs w:val="16"/>
        </w:rPr>
        <w:footnoteRef/>
      </w:r>
      <w:r w:rsidRPr="00EF0203">
        <w:rPr>
          <w:rFonts w:ascii="Arial" w:hAnsi="Arial" w:cs="Arial"/>
          <w:sz w:val="16"/>
          <w:szCs w:val="16"/>
        </w:rPr>
        <w:t xml:space="preserve"> </w:t>
      </w:r>
      <w:proofErr w:type="spellStart"/>
      <w:r w:rsidRPr="00EF0203">
        <w:rPr>
          <w:rFonts w:ascii="Arial" w:hAnsi="Arial" w:cs="Arial"/>
          <w:sz w:val="16"/>
          <w:szCs w:val="16"/>
        </w:rPr>
        <w:t>pwc</w:t>
      </w:r>
      <w:proofErr w:type="spellEnd"/>
      <w:r w:rsidRPr="00EF0203">
        <w:rPr>
          <w:rFonts w:ascii="Arial" w:hAnsi="Arial" w:cs="Arial"/>
          <w:sz w:val="16"/>
          <w:szCs w:val="16"/>
        </w:rPr>
        <w:t xml:space="preserve">, </w:t>
      </w:r>
      <w:r w:rsidRPr="00EF0203">
        <w:rPr>
          <w:rFonts w:ascii="Arial" w:hAnsi="Arial" w:cs="Arial"/>
          <w:i/>
          <w:sz w:val="16"/>
          <w:szCs w:val="16"/>
        </w:rPr>
        <w:t>Disability expectations – Investing in a better life, a stronger Australia</w:t>
      </w:r>
      <w:r w:rsidRPr="00EF0203">
        <w:rPr>
          <w:rFonts w:ascii="Arial" w:hAnsi="Arial" w:cs="Arial"/>
          <w:sz w:val="16"/>
          <w:szCs w:val="16"/>
        </w:rPr>
        <w:t xml:space="preserve">, November 2011, </w:t>
      </w:r>
      <w:proofErr w:type="spellStart"/>
      <w:r w:rsidRPr="00EF0203">
        <w:rPr>
          <w:rFonts w:ascii="Arial" w:hAnsi="Arial" w:cs="Arial"/>
          <w:sz w:val="16"/>
          <w:szCs w:val="16"/>
        </w:rPr>
        <w:t>pwc</w:t>
      </w:r>
      <w:proofErr w:type="spellEnd"/>
      <w:r w:rsidRPr="00EF0203">
        <w:rPr>
          <w:rFonts w:ascii="Arial" w:hAnsi="Arial" w:cs="Arial"/>
          <w:sz w:val="16"/>
          <w:szCs w:val="16"/>
        </w:rPr>
        <w:t xml:space="preserve">, </w:t>
      </w:r>
      <w:hyperlink r:id="rId1" w:history="1">
        <w:r w:rsidRPr="00EF0203">
          <w:rPr>
            <w:rStyle w:val="Hyperlink"/>
            <w:rFonts w:ascii="Arial" w:hAnsi="Arial" w:cs="Arial"/>
            <w:sz w:val="16"/>
            <w:szCs w:val="16"/>
          </w:rPr>
          <w:t>http://www.pwc.com/gx/en/industries/government-public-services/public-sector-research-centre/australia/investing-in-a-better-life-a-stronger-australia.html</w:t>
        </w:r>
      </w:hyperlink>
      <w:r w:rsidRPr="00EF0203">
        <w:rPr>
          <w:rFonts w:ascii="Arial" w:hAnsi="Arial" w:cs="Arial"/>
          <w:sz w:val="16"/>
          <w:szCs w:val="16"/>
        </w:rPr>
        <w:t xml:space="preserve"> </w:t>
      </w:r>
    </w:p>
  </w:footnote>
  <w:footnote w:id="2">
    <w:p w:rsidR="007753F3" w:rsidRPr="007753F3" w:rsidRDefault="007753F3" w:rsidP="00F24AEE">
      <w:pPr>
        <w:pStyle w:val="FootnoteText"/>
        <w:rPr>
          <w:rFonts w:ascii="Arial" w:hAnsi="Arial" w:cs="Arial"/>
          <w:sz w:val="16"/>
          <w:szCs w:val="16"/>
        </w:rPr>
      </w:pPr>
      <w:r w:rsidRPr="007753F3">
        <w:rPr>
          <w:rStyle w:val="FootnoteReference"/>
          <w:rFonts w:ascii="Arial" w:hAnsi="Arial" w:cs="Arial"/>
          <w:sz w:val="16"/>
          <w:szCs w:val="16"/>
        </w:rPr>
        <w:footnoteRef/>
      </w:r>
      <w:r w:rsidRPr="007753F3">
        <w:rPr>
          <w:rFonts w:ascii="Arial" w:hAnsi="Arial" w:cs="Arial"/>
          <w:sz w:val="16"/>
          <w:szCs w:val="16"/>
        </w:rPr>
        <w:t xml:space="preserve"> ‘Don’t fund the NDIS with cuts to social services and childcare’, Media Release, Disabled People’s Organisations Australia, 13 February 2017, </w:t>
      </w:r>
      <w:hyperlink r:id="rId2" w:history="1">
        <w:r w:rsidRPr="007753F3">
          <w:rPr>
            <w:rStyle w:val="Hyperlink"/>
            <w:rFonts w:ascii="Arial" w:hAnsi="Arial" w:cs="Arial"/>
            <w:sz w:val="16"/>
            <w:szCs w:val="16"/>
          </w:rPr>
          <w:t>http://dpoa.org.au/news/dont-fund-the-ndis-with-cuts-to-social-services-and-childcare/</w:t>
        </w:r>
      </w:hyperlink>
      <w:r w:rsidRPr="007753F3">
        <w:rPr>
          <w:rFonts w:ascii="Arial" w:hAnsi="Arial" w:cs="Arial"/>
          <w:sz w:val="16"/>
          <w:szCs w:val="16"/>
        </w:rPr>
        <w:t xml:space="preserve"> </w:t>
      </w:r>
    </w:p>
  </w:footnote>
  <w:footnote w:id="3">
    <w:p w:rsidR="00836F88" w:rsidRPr="00C15C09" w:rsidRDefault="00836F88" w:rsidP="00F24AEE">
      <w:pPr>
        <w:pStyle w:val="FootnoteText"/>
        <w:rPr>
          <w:rFonts w:ascii="Arial" w:hAnsi="Arial" w:cs="Arial"/>
          <w:sz w:val="16"/>
          <w:szCs w:val="16"/>
        </w:rPr>
      </w:pPr>
      <w:r w:rsidRPr="00C15C09">
        <w:rPr>
          <w:rStyle w:val="FootnoteReference"/>
          <w:rFonts w:ascii="Arial" w:hAnsi="Arial" w:cs="Arial"/>
          <w:sz w:val="16"/>
          <w:szCs w:val="16"/>
        </w:rPr>
        <w:footnoteRef/>
      </w:r>
      <w:r w:rsidRPr="00C15C09">
        <w:rPr>
          <w:rFonts w:ascii="Arial" w:hAnsi="Arial" w:cs="Arial"/>
          <w:sz w:val="16"/>
          <w:szCs w:val="16"/>
        </w:rPr>
        <w:t xml:space="preserve"> </w:t>
      </w:r>
      <w:r w:rsidR="00AA07BD">
        <w:rPr>
          <w:rFonts w:ascii="Arial" w:hAnsi="Arial" w:cs="Arial"/>
          <w:sz w:val="16"/>
          <w:szCs w:val="16"/>
        </w:rPr>
        <w:t xml:space="preserve">See e.g., </w:t>
      </w:r>
      <w:r w:rsidR="00673FD5" w:rsidRPr="00C15C09">
        <w:rPr>
          <w:rFonts w:ascii="Arial" w:hAnsi="Arial" w:cs="Arial"/>
          <w:sz w:val="16"/>
          <w:szCs w:val="16"/>
        </w:rPr>
        <w:t xml:space="preserve">Disabled People’s Organisations Australia, ‘Priorities for the 2017/2018 Federal Budget’, Submission to the Department of Treasury, January 2017; Disabled People’s Organisations Australia, </w:t>
      </w:r>
      <w:proofErr w:type="spellStart"/>
      <w:r w:rsidR="00673FD5" w:rsidRPr="00C15C09">
        <w:rPr>
          <w:rFonts w:ascii="Arial" w:hAnsi="Arial" w:cs="Arial"/>
          <w:sz w:val="16"/>
          <w:szCs w:val="16"/>
        </w:rPr>
        <w:t>‘Re</w:t>
      </w:r>
      <w:proofErr w:type="spellEnd"/>
      <w:r w:rsidR="00673FD5" w:rsidRPr="00C15C09">
        <w:rPr>
          <w:rFonts w:ascii="Arial" w:hAnsi="Arial" w:cs="Arial"/>
          <w:sz w:val="16"/>
          <w:szCs w:val="16"/>
        </w:rPr>
        <w:t>: Inquiry into the Budget Savings (Omnibus) Bill 2006’, Submission to the Senate Standing Committees on Economics, 7 September 2016; People with Disability Australia, ‘Social Services Legislation Amendment (Budget Repair) Bill 2016’, Submission to Senate Community Affairs Legisl</w:t>
      </w:r>
      <w:r w:rsidR="00D14829">
        <w:rPr>
          <w:rFonts w:ascii="Arial" w:hAnsi="Arial" w:cs="Arial"/>
          <w:sz w:val="16"/>
          <w:szCs w:val="16"/>
        </w:rPr>
        <w:t xml:space="preserve">ation Committee, September 2016; People with Disability Australia, ‘Social Services and Other Legislation Amendment </w:t>
      </w:r>
      <w:r w:rsidR="003C1A39">
        <w:rPr>
          <w:rFonts w:ascii="Arial" w:hAnsi="Arial" w:cs="Arial"/>
          <w:sz w:val="16"/>
          <w:szCs w:val="16"/>
        </w:rPr>
        <w:t xml:space="preserve">(2014 Budget Measures No.1) Bill 2014 and Social Services and Other Legislation Amendment (2014 Budget Measures No.2) Bill 2014’. Submission to Senate Community Affairs Legislation Committee, July 2014. </w:t>
      </w:r>
      <w:r w:rsidR="00673FD5" w:rsidRPr="00C15C09">
        <w:rPr>
          <w:rFonts w:ascii="Arial" w:hAnsi="Arial" w:cs="Arial"/>
          <w:sz w:val="16"/>
          <w:szCs w:val="16"/>
        </w:rPr>
        <w:t xml:space="preserve"> </w:t>
      </w:r>
    </w:p>
  </w:footnote>
  <w:footnote w:id="4">
    <w:p w:rsidR="00F24AEE" w:rsidRPr="000A375F" w:rsidRDefault="00F24AEE" w:rsidP="00F24AEE">
      <w:pPr>
        <w:autoSpaceDE w:val="0"/>
        <w:autoSpaceDN w:val="0"/>
        <w:adjustRightInd w:val="0"/>
        <w:spacing w:after="0" w:line="240" w:lineRule="auto"/>
        <w:rPr>
          <w:rFonts w:ascii="Arial" w:hAnsi="Arial" w:cs="Arial"/>
          <w:sz w:val="16"/>
          <w:szCs w:val="16"/>
        </w:rPr>
      </w:pPr>
      <w:r w:rsidRPr="000A375F">
        <w:rPr>
          <w:rStyle w:val="FootnoteReference"/>
          <w:rFonts w:ascii="Arial" w:hAnsi="Arial" w:cs="Arial"/>
          <w:sz w:val="16"/>
          <w:szCs w:val="16"/>
        </w:rPr>
        <w:footnoteRef/>
      </w:r>
      <w:r w:rsidRPr="000A375F">
        <w:rPr>
          <w:rFonts w:ascii="Arial" w:hAnsi="Arial" w:cs="Arial"/>
          <w:sz w:val="16"/>
          <w:szCs w:val="16"/>
        </w:rPr>
        <w:t xml:space="preserve"> National Welfare Rights Network detail recent changes to portability for income support recipients in their submission to the Senate Community Affairs</w:t>
      </w:r>
      <w:bookmarkStart w:id="0" w:name="_GoBack"/>
      <w:bookmarkEnd w:id="0"/>
      <w:r w:rsidRPr="000A375F">
        <w:rPr>
          <w:rFonts w:ascii="Arial" w:hAnsi="Arial" w:cs="Arial"/>
          <w:sz w:val="16"/>
          <w:szCs w:val="16"/>
        </w:rPr>
        <w:t xml:space="preserve"> Committee </w:t>
      </w:r>
      <w:r w:rsidRPr="000A375F">
        <w:rPr>
          <w:rFonts w:ascii="Arial" w:eastAsia="Times New Roman" w:hAnsi="Arial" w:cs="Arial"/>
          <w:bCs/>
          <w:sz w:val="16"/>
          <w:szCs w:val="16"/>
          <w:lang w:eastAsia="en-AU"/>
        </w:rPr>
        <w:t xml:space="preserve">inquiry into the </w:t>
      </w:r>
      <w:r w:rsidRPr="000A375F">
        <w:rPr>
          <w:rFonts w:ascii="Arial" w:eastAsia="Times New Roman" w:hAnsi="Arial" w:cs="Arial"/>
          <w:bCs/>
          <w:i/>
          <w:iCs/>
          <w:sz w:val="16"/>
          <w:szCs w:val="16"/>
          <w:lang w:eastAsia="en-AU"/>
        </w:rPr>
        <w:t>Social Security and Other Legislation Amendment</w:t>
      </w:r>
      <w:r>
        <w:rPr>
          <w:rFonts w:ascii="Arial" w:eastAsia="Times New Roman" w:hAnsi="Arial" w:cs="Arial"/>
          <w:bCs/>
          <w:i/>
          <w:iCs/>
          <w:sz w:val="16"/>
          <w:szCs w:val="16"/>
          <w:lang w:eastAsia="en-AU"/>
        </w:rPr>
        <w:t xml:space="preserve"> </w:t>
      </w:r>
      <w:r w:rsidRPr="000A375F">
        <w:rPr>
          <w:rFonts w:ascii="Arial" w:eastAsia="Times New Roman" w:hAnsi="Arial" w:cs="Arial"/>
          <w:bCs/>
          <w:i/>
          <w:iCs/>
          <w:sz w:val="16"/>
          <w:szCs w:val="16"/>
          <w:lang w:eastAsia="en-AU"/>
        </w:rPr>
        <w:t>(2012 Budget and Other Measures) Bill 2012</w:t>
      </w:r>
    </w:p>
  </w:footnote>
  <w:footnote w:id="5">
    <w:p w:rsidR="00F24AEE" w:rsidRPr="00F24AEE" w:rsidRDefault="00F24AEE" w:rsidP="00F24AEE">
      <w:pPr>
        <w:pStyle w:val="FootnoteText"/>
        <w:rPr>
          <w:rFonts w:ascii="Arial" w:hAnsi="Arial" w:cs="Arial"/>
          <w:sz w:val="16"/>
          <w:szCs w:val="16"/>
        </w:rPr>
      </w:pPr>
      <w:r w:rsidRPr="00F24AEE">
        <w:rPr>
          <w:rStyle w:val="FootnoteReference"/>
          <w:rFonts w:ascii="Arial" w:hAnsi="Arial" w:cs="Arial"/>
          <w:sz w:val="16"/>
          <w:szCs w:val="16"/>
        </w:rPr>
        <w:footnoteRef/>
      </w:r>
      <w:r w:rsidRPr="00F24AEE">
        <w:rPr>
          <w:rFonts w:ascii="Arial" w:hAnsi="Arial" w:cs="Arial"/>
          <w:sz w:val="16"/>
          <w:szCs w:val="16"/>
        </w:rPr>
        <w:t xml:space="preserve"> Ibid </w:t>
      </w:r>
    </w:p>
  </w:footnote>
  <w:footnote w:id="6">
    <w:p w:rsidR="00866BBC" w:rsidRPr="007E4D3B" w:rsidRDefault="00866BBC" w:rsidP="00866BBC">
      <w:pPr>
        <w:pStyle w:val="FootnoteText"/>
        <w:rPr>
          <w:rFonts w:ascii="Arial" w:hAnsi="Arial" w:cs="Arial"/>
          <w:sz w:val="16"/>
          <w:szCs w:val="16"/>
        </w:rPr>
      </w:pPr>
      <w:r w:rsidRPr="007E4D3B">
        <w:rPr>
          <w:rStyle w:val="FootnoteReference"/>
          <w:rFonts w:ascii="Arial" w:hAnsi="Arial" w:cs="Arial"/>
          <w:sz w:val="16"/>
          <w:szCs w:val="16"/>
        </w:rPr>
        <w:footnoteRef/>
      </w:r>
      <w:r w:rsidRPr="007E4D3B">
        <w:rPr>
          <w:rFonts w:ascii="Arial" w:hAnsi="Arial" w:cs="Arial"/>
          <w:sz w:val="16"/>
          <w:szCs w:val="16"/>
        </w:rPr>
        <w:t xml:space="preserve"> Eligibility information can be found on the Department of Social Services website here http://www.humanservices.gov.au/customer/enablers/centrelink/pensioner-education-supplement/eligibility</w:t>
      </w:r>
    </w:p>
  </w:footnote>
  <w:footnote w:id="7">
    <w:p w:rsidR="00417B03" w:rsidRPr="007E4D3B" w:rsidRDefault="00417B03">
      <w:pPr>
        <w:pStyle w:val="FootnoteText"/>
        <w:rPr>
          <w:rFonts w:ascii="Arial" w:hAnsi="Arial" w:cs="Arial"/>
          <w:sz w:val="16"/>
          <w:szCs w:val="16"/>
        </w:rPr>
      </w:pPr>
      <w:r w:rsidRPr="007E4D3B">
        <w:rPr>
          <w:rStyle w:val="FootnoteReference"/>
          <w:rFonts w:ascii="Arial" w:hAnsi="Arial" w:cs="Arial"/>
          <w:sz w:val="16"/>
          <w:szCs w:val="16"/>
        </w:rPr>
        <w:footnoteRef/>
      </w:r>
      <w:r w:rsidRPr="007E4D3B">
        <w:rPr>
          <w:rFonts w:ascii="Arial" w:hAnsi="Arial" w:cs="Arial"/>
          <w:sz w:val="16"/>
          <w:szCs w:val="16"/>
        </w:rPr>
        <w:t xml:space="preserve"> Council of Australian Governments, </w:t>
      </w:r>
      <w:r w:rsidRPr="007E4D3B">
        <w:rPr>
          <w:rFonts w:ascii="Arial" w:hAnsi="Arial" w:cs="Arial"/>
          <w:i/>
          <w:sz w:val="16"/>
          <w:szCs w:val="16"/>
        </w:rPr>
        <w:t>National Disability Strategy 2010-2020 Second Implementation Plan</w:t>
      </w:r>
      <w:r w:rsidRPr="007E4D3B">
        <w:rPr>
          <w:rFonts w:ascii="Arial" w:hAnsi="Arial" w:cs="Arial"/>
          <w:sz w:val="16"/>
          <w:szCs w:val="16"/>
        </w:rPr>
        <w:t xml:space="preserve">, Commonwealth of Australia, </w:t>
      </w:r>
      <w:hyperlink r:id="rId3" w:history="1">
        <w:r w:rsidRPr="007E4D3B">
          <w:rPr>
            <w:rStyle w:val="Hyperlink"/>
            <w:rFonts w:ascii="Arial" w:hAnsi="Arial" w:cs="Arial"/>
            <w:sz w:val="16"/>
            <w:szCs w:val="16"/>
          </w:rPr>
          <w:t>https://www.dss.gov.au/our-responsibilities/disability-and-carers/program-services/government-international/national-disability-strategy#2nd</w:t>
        </w:r>
      </w:hyperlink>
      <w:r w:rsidRPr="007E4D3B">
        <w:rPr>
          <w:rFonts w:ascii="Arial" w:hAnsi="Arial" w:cs="Arial"/>
          <w:sz w:val="16"/>
          <w:szCs w:val="16"/>
        </w:rPr>
        <w:t xml:space="preserve"> </w:t>
      </w:r>
    </w:p>
  </w:footnote>
  <w:footnote w:id="8">
    <w:p w:rsidR="007E4D3B" w:rsidRPr="007E4D3B" w:rsidRDefault="007E4D3B" w:rsidP="007E4D3B">
      <w:pPr>
        <w:pStyle w:val="FootnoteText"/>
        <w:rPr>
          <w:rFonts w:ascii="Arial" w:hAnsi="Arial" w:cs="Arial"/>
          <w:sz w:val="16"/>
          <w:szCs w:val="16"/>
        </w:rPr>
      </w:pPr>
      <w:r w:rsidRPr="007E4D3B">
        <w:rPr>
          <w:rStyle w:val="FootnoteReference"/>
          <w:rFonts w:ascii="Arial" w:hAnsi="Arial" w:cs="Arial"/>
          <w:sz w:val="16"/>
          <w:szCs w:val="16"/>
        </w:rPr>
        <w:footnoteRef/>
      </w:r>
      <w:r w:rsidRPr="007E4D3B">
        <w:rPr>
          <w:rFonts w:ascii="Arial" w:hAnsi="Arial" w:cs="Arial"/>
          <w:sz w:val="16"/>
          <w:szCs w:val="16"/>
        </w:rPr>
        <w:t xml:space="preserve"> National Welfare Rights Network Media Release 29.5.14 found here </w:t>
      </w:r>
      <w:hyperlink r:id="rId4" w:history="1">
        <w:r w:rsidRPr="007E4D3B">
          <w:rPr>
            <w:rStyle w:val="Hyperlink"/>
            <w:rFonts w:ascii="Arial" w:hAnsi="Arial" w:cs="Arial"/>
            <w:sz w:val="16"/>
            <w:szCs w:val="16"/>
          </w:rPr>
          <w:t>https://www.welfarerights.org.au/news/2014/5/29/media-release-29-may-2014-budget-cuts-hit-carers-people-with-disabilities-and-single</w:t>
        </w:r>
      </w:hyperlink>
      <w:r w:rsidRPr="007E4D3B">
        <w:rPr>
          <w:rFonts w:ascii="Arial" w:hAnsi="Arial" w:cs="Arial"/>
          <w:sz w:val="16"/>
          <w:szCs w:val="16"/>
        </w:rPr>
        <w:t xml:space="preserve"> </w:t>
      </w:r>
    </w:p>
  </w:footnote>
  <w:footnote w:id="9">
    <w:p w:rsidR="00773221" w:rsidRPr="007E4D3B" w:rsidRDefault="00773221" w:rsidP="00773221">
      <w:pPr>
        <w:pStyle w:val="FootnoteText"/>
        <w:rPr>
          <w:rFonts w:ascii="Arial" w:hAnsi="Arial" w:cs="Arial"/>
          <w:sz w:val="16"/>
          <w:szCs w:val="16"/>
        </w:rPr>
      </w:pPr>
      <w:r w:rsidRPr="007E4D3B">
        <w:rPr>
          <w:rStyle w:val="FootnoteReference"/>
          <w:rFonts w:ascii="Arial" w:hAnsi="Arial" w:cs="Arial"/>
          <w:sz w:val="16"/>
          <w:szCs w:val="16"/>
        </w:rPr>
        <w:footnoteRef/>
      </w:r>
      <w:r w:rsidRPr="007E4D3B">
        <w:rPr>
          <w:rFonts w:ascii="Arial" w:hAnsi="Arial" w:cs="Arial"/>
          <w:sz w:val="16"/>
          <w:szCs w:val="16"/>
        </w:rPr>
        <w:t xml:space="preserve"> Australian Bureau of Statistics, Disability, Ageing and Carers, Australia: First Results, 2015, </w:t>
      </w:r>
      <w:r w:rsidRPr="007E4D3B">
        <w:rPr>
          <w:rFonts w:ascii="Arial" w:hAnsi="Arial" w:cs="Arial"/>
          <w:i/>
          <w:sz w:val="16"/>
          <w:szCs w:val="16"/>
          <w:lang w:val="en-US"/>
        </w:rPr>
        <w:t xml:space="preserve">http://www.abs. </w:t>
      </w:r>
      <w:hyperlink r:id="rId5" w:history="1">
        <w:r w:rsidRPr="007E4D3B">
          <w:rPr>
            <w:rStyle w:val="Hyperlink"/>
            <w:rFonts w:ascii="Arial" w:hAnsi="Arial" w:cs="Arial"/>
            <w:i/>
            <w:sz w:val="16"/>
            <w:szCs w:val="16"/>
            <w:lang w:val="en-US"/>
          </w:rPr>
          <w:t>gov.au/AUSSTATS/abs@.nsf/Lookup/4430.0.10.001Main+Features12015?OpenDocument</w:t>
        </w:r>
      </w:hyperlink>
      <w:r w:rsidRPr="007E4D3B">
        <w:rPr>
          <w:rFonts w:ascii="Arial" w:hAnsi="Arial" w:cs="Arial"/>
          <w:i/>
          <w:sz w:val="16"/>
          <w:szCs w:val="16"/>
          <w:lang w:val="en-US"/>
        </w:rPr>
        <w:t xml:space="preserve"> </w:t>
      </w:r>
    </w:p>
  </w:footnote>
  <w:footnote w:id="10">
    <w:p w:rsidR="00773221" w:rsidRPr="007E4D3B" w:rsidRDefault="00773221" w:rsidP="00773221">
      <w:pPr>
        <w:pStyle w:val="FootnoteText"/>
        <w:rPr>
          <w:rFonts w:ascii="Arial" w:hAnsi="Arial" w:cs="Arial"/>
          <w:sz w:val="16"/>
          <w:szCs w:val="16"/>
        </w:rPr>
      </w:pPr>
      <w:r w:rsidRPr="007E4D3B">
        <w:rPr>
          <w:rStyle w:val="FootnoteReference"/>
          <w:rFonts w:ascii="Arial" w:hAnsi="Arial" w:cs="Arial"/>
          <w:sz w:val="16"/>
          <w:szCs w:val="16"/>
        </w:rPr>
        <w:footnoteRef/>
      </w:r>
      <w:r w:rsidRPr="007E4D3B">
        <w:rPr>
          <w:rFonts w:ascii="Arial" w:hAnsi="Arial" w:cs="Arial"/>
          <w:sz w:val="16"/>
          <w:szCs w:val="16"/>
        </w:rPr>
        <w:t xml:space="preserve"> Department of Social Services, Progress Report to the Council of Australian Governments 2014, p. 55</w:t>
      </w:r>
    </w:p>
  </w:footnote>
  <w:footnote w:id="11">
    <w:p w:rsidR="00417B03" w:rsidRPr="007E4D3B" w:rsidRDefault="00417B03" w:rsidP="00417B03">
      <w:pPr>
        <w:pStyle w:val="FootnoteText"/>
        <w:rPr>
          <w:rFonts w:ascii="Arial" w:hAnsi="Arial" w:cs="Arial"/>
          <w:sz w:val="16"/>
          <w:szCs w:val="16"/>
        </w:rPr>
      </w:pPr>
      <w:r w:rsidRPr="007E4D3B">
        <w:rPr>
          <w:rStyle w:val="FootnoteReference"/>
          <w:rFonts w:ascii="Arial" w:hAnsi="Arial" w:cs="Arial"/>
          <w:sz w:val="16"/>
          <w:szCs w:val="16"/>
        </w:rPr>
        <w:footnoteRef/>
      </w:r>
      <w:r w:rsidRPr="007E4D3B">
        <w:rPr>
          <w:rFonts w:ascii="Arial" w:hAnsi="Arial" w:cs="Arial"/>
          <w:sz w:val="16"/>
          <w:szCs w:val="16"/>
        </w:rPr>
        <w:t xml:space="preserve"> Department of Social Security briefing attended by PWDA in June 2014</w:t>
      </w:r>
    </w:p>
  </w:footnote>
  <w:footnote w:id="12">
    <w:p w:rsidR="00773221" w:rsidRPr="007E4D3B" w:rsidRDefault="00773221">
      <w:pPr>
        <w:pStyle w:val="FootnoteText"/>
        <w:rPr>
          <w:rFonts w:ascii="Arial" w:hAnsi="Arial" w:cs="Arial"/>
          <w:sz w:val="16"/>
          <w:szCs w:val="16"/>
        </w:rPr>
      </w:pPr>
      <w:r w:rsidRPr="007E4D3B">
        <w:rPr>
          <w:rStyle w:val="FootnoteReference"/>
          <w:rFonts w:ascii="Arial" w:hAnsi="Arial" w:cs="Arial"/>
          <w:sz w:val="16"/>
          <w:szCs w:val="16"/>
        </w:rPr>
        <w:footnoteRef/>
      </w:r>
      <w:r w:rsidRPr="007E4D3B">
        <w:rPr>
          <w:rFonts w:ascii="Arial" w:hAnsi="Arial" w:cs="Arial"/>
          <w:sz w:val="16"/>
          <w:szCs w:val="16"/>
        </w:rPr>
        <w:t xml:space="preserve"> Senate Community Affairs Committee (2014) ‘Answers to Questions on Notice’, 2013-14 Additional Estimates Hearings, Question No. 655.</w:t>
      </w:r>
    </w:p>
  </w:footnote>
  <w:footnote w:id="13">
    <w:p w:rsidR="00773221" w:rsidRPr="00773221" w:rsidRDefault="00773221">
      <w:pPr>
        <w:pStyle w:val="FootnoteText"/>
        <w:rPr>
          <w:rFonts w:ascii="Arial" w:hAnsi="Arial" w:cs="Arial"/>
          <w:sz w:val="16"/>
          <w:szCs w:val="16"/>
        </w:rPr>
      </w:pPr>
      <w:r w:rsidRPr="007E4D3B">
        <w:rPr>
          <w:rStyle w:val="FootnoteReference"/>
          <w:rFonts w:ascii="Arial" w:hAnsi="Arial" w:cs="Arial"/>
          <w:sz w:val="16"/>
          <w:szCs w:val="16"/>
        </w:rPr>
        <w:footnoteRef/>
      </w:r>
      <w:r w:rsidRPr="007E4D3B">
        <w:rPr>
          <w:rFonts w:ascii="Arial" w:hAnsi="Arial" w:cs="Arial"/>
          <w:sz w:val="16"/>
          <w:szCs w:val="16"/>
        </w:rPr>
        <w:t xml:space="preserve"> Ibid.</w:t>
      </w:r>
    </w:p>
  </w:footnote>
  <w:footnote w:id="14">
    <w:p w:rsidR="00866963" w:rsidRPr="0038665A" w:rsidRDefault="00866963">
      <w:pPr>
        <w:pStyle w:val="FootnoteText"/>
        <w:rPr>
          <w:rFonts w:ascii="Arial" w:hAnsi="Arial" w:cs="Arial"/>
          <w:sz w:val="16"/>
          <w:szCs w:val="16"/>
        </w:rPr>
      </w:pPr>
      <w:r w:rsidRPr="0038665A">
        <w:rPr>
          <w:rStyle w:val="FootnoteReference"/>
          <w:rFonts w:ascii="Arial" w:hAnsi="Arial" w:cs="Arial"/>
          <w:sz w:val="16"/>
          <w:szCs w:val="16"/>
        </w:rPr>
        <w:footnoteRef/>
      </w:r>
      <w:r w:rsidRPr="0038665A">
        <w:rPr>
          <w:rFonts w:ascii="Arial" w:hAnsi="Arial" w:cs="Arial"/>
          <w:sz w:val="16"/>
          <w:szCs w:val="16"/>
        </w:rPr>
        <w:t xml:space="preserve"> National Welfare Rights Network, ‘Budget 2016: More people with a disability move onto </w:t>
      </w:r>
      <w:proofErr w:type="spellStart"/>
      <w:r w:rsidRPr="0038665A">
        <w:rPr>
          <w:rFonts w:ascii="Arial" w:hAnsi="Arial" w:cs="Arial"/>
          <w:sz w:val="16"/>
          <w:szCs w:val="16"/>
        </w:rPr>
        <w:t>Newstart</w:t>
      </w:r>
      <w:proofErr w:type="spellEnd"/>
      <w:r w:rsidRPr="0038665A">
        <w:rPr>
          <w:rFonts w:ascii="Arial" w:hAnsi="Arial" w:cs="Arial"/>
          <w:sz w:val="16"/>
          <w:szCs w:val="16"/>
        </w:rPr>
        <w:t xml:space="preserve"> Allowance, but no action to ensure its adequacy’, </w:t>
      </w:r>
      <w:r w:rsidRPr="0038665A">
        <w:rPr>
          <w:rFonts w:ascii="Arial" w:hAnsi="Arial" w:cs="Arial"/>
          <w:i/>
          <w:sz w:val="16"/>
          <w:szCs w:val="16"/>
        </w:rPr>
        <w:t>Welfare Rights Review</w:t>
      </w:r>
      <w:r w:rsidRPr="0038665A">
        <w:rPr>
          <w:rFonts w:ascii="Arial" w:hAnsi="Arial" w:cs="Arial"/>
          <w:sz w:val="16"/>
          <w:szCs w:val="16"/>
        </w:rPr>
        <w:t xml:space="preserve">, Vol.2 No. 1, </w:t>
      </w:r>
      <w:hyperlink r:id="rId6" w:history="1">
        <w:r w:rsidRPr="0038665A">
          <w:rPr>
            <w:rStyle w:val="Hyperlink"/>
            <w:rFonts w:ascii="Arial" w:hAnsi="Arial" w:cs="Arial"/>
            <w:sz w:val="16"/>
            <w:szCs w:val="16"/>
          </w:rPr>
          <w:t>https://www.welfarerights.org.au/welfare-rights-review/welfare-rights-review-vol-2-no-1/budget-2016-more-people-with-disability-move</w:t>
        </w:r>
      </w:hyperlink>
      <w:r w:rsidRPr="0038665A">
        <w:rPr>
          <w:rFonts w:ascii="Arial" w:hAnsi="Arial" w:cs="Arial"/>
          <w:sz w:val="16"/>
          <w:szCs w:val="16"/>
        </w:rPr>
        <w:t xml:space="preserve"> </w:t>
      </w:r>
    </w:p>
  </w:footnote>
  <w:footnote w:id="15">
    <w:p w:rsidR="00442481" w:rsidRPr="0038665A" w:rsidRDefault="00442481">
      <w:pPr>
        <w:pStyle w:val="FootnoteText"/>
        <w:rPr>
          <w:rFonts w:ascii="Arial" w:hAnsi="Arial" w:cs="Arial"/>
          <w:sz w:val="16"/>
          <w:szCs w:val="16"/>
        </w:rPr>
      </w:pPr>
      <w:r w:rsidRPr="0038665A">
        <w:rPr>
          <w:rStyle w:val="FootnoteReference"/>
          <w:rFonts w:ascii="Arial" w:hAnsi="Arial" w:cs="Arial"/>
          <w:sz w:val="16"/>
          <w:szCs w:val="16"/>
        </w:rPr>
        <w:footnoteRef/>
      </w:r>
      <w:r w:rsidRPr="0038665A">
        <w:rPr>
          <w:rFonts w:ascii="Arial" w:hAnsi="Arial" w:cs="Arial"/>
          <w:sz w:val="16"/>
          <w:szCs w:val="16"/>
        </w:rPr>
        <w:t xml:space="preserve"> ‘Unemployed and pensioners collateral damage in budget fight’, Media Release, 22 August 2016, Australian Council of Social Services, </w:t>
      </w:r>
      <w:hyperlink r:id="rId7" w:history="1">
        <w:r w:rsidRPr="0038665A">
          <w:rPr>
            <w:rStyle w:val="Hyperlink"/>
            <w:rFonts w:ascii="Arial" w:hAnsi="Arial" w:cs="Arial"/>
            <w:sz w:val="16"/>
            <w:szCs w:val="16"/>
          </w:rPr>
          <w:t>http://www.acoss.org.au/media_release/unemployed-and-pensioners-collateral-damage-in-budget-fight/</w:t>
        </w:r>
      </w:hyperlink>
      <w:r w:rsidRPr="0038665A">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1B" w:rsidRPr="00E02677" w:rsidRDefault="00A7561B" w:rsidP="00A7561B">
    <w:pPr>
      <w:spacing w:before="120" w:after="120"/>
      <w:jc w:val="right"/>
      <w:rPr>
        <w:rFonts w:asciiTheme="majorHAnsi" w:hAnsiTheme="majorHAnsi" w:cs="Arial"/>
        <w:sz w:val="24"/>
        <w:szCs w:val="24"/>
      </w:rPr>
    </w:pPr>
    <w:r>
      <w:rPr>
        <w:rFonts w:asciiTheme="majorHAnsi" w:hAnsiTheme="majorHAnsi" w:cs="Arial"/>
        <w:noProof/>
        <w:sz w:val="24"/>
        <w:szCs w:val="24"/>
        <w:lang w:eastAsia="en-AU"/>
      </w:rPr>
      <w:drawing>
        <wp:inline distT="0" distB="0" distL="0" distR="0" wp14:anchorId="08238052" wp14:editId="54FE782B">
          <wp:extent cx="190500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a DPOAustralia_Logo_Email_200px.jpg"/>
                  <pic:cNvPicPr/>
                </pic:nvPicPr>
                <pic:blipFill>
                  <a:blip r:embed="rId1">
                    <a:extLst>
                      <a:ext uri="{28A0092B-C50C-407E-A947-70E740481C1C}">
                        <a14:useLocalDpi xmlns:a14="http://schemas.microsoft.com/office/drawing/2010/main" val="0"/>
                      </a:ext>
                    </a:extLst>
                  </a:blip>
                  <a:stretch>
                    <a:fillRect/>
                  </a:stretch>
                </pic:blipFill>
                <pic:spPr>
                  <a:xfrm>
                    <a:off x="0" y="0"/>
                    <a:ext cx="1905000" cy="752475"/>
                  </a:xfrm>
                  <a:prstGeom prst="rect">
                    <a:avLst/>
                  </a:prstGeom>
                </pic:spPr>
              </pic:pic>
            </a:graphicData>
          </a:graphic>
        </wp:inline>
      </w:drawing>
    </w:r>
  </w:p>
  <w:p w:rsidR="00A7561B" w:rsidRDefault="00A7561B" w:rsidP="00A7561B">
    <w:pPr>
      <w:pStyle w:val="NoSpacing"/>
      <w:jc w:val="right"/>
      <w:rPr>
        <w:rFonts w:ascii="Arial" w:hAnsi="Arial" w:cs="Arial"/>
      </w:rPr>
    </w:pPr>
  </w:p>
  <w:p w:rsidR="00A7561B" w:rsidRPr="00287DC5" w:rsidRDefault="00A7561B" w:rsidP="00A7561B">
    <w:pPr>
      <w:pStyle w:val="NoSpacing"/>
      <w:jc w:val="right"/>
      <w:rPr>
        <w:rFonts w:ascii="Arial" w:hAnsi="Arial" w:cs="Arial"/>
      </w:rPr>
    </w:pPr>
    <w:r>
      <w:rPr>
        <w:rFonts w:ascii="Arial" w:hAnsi="Arial" w:cs="Arial"/>
      </w:rPr>
      <w:t>Disabled People’s Organisations Australia (DPO Australia)</w:t>
    </w:r>
  </w:p>
  <w:p w:rsidR="00A7561B" w:rsidRDefault="00A7561B" w:rsidP="00A7561B">
    <w:pPr>
      <w:pStyle w:val="NoSpacing"/>
      <w:jc w:val="right"/>
      <w:rPr>
        <w:rFonts w:ascii="Arial" w:hAnsi="Arial" w:cs="Arial"/>
      </w:rPr>
    </w:pPr>
    <w:r>
      <w:rPr>
        <w:rFonts w:ascii="Arial" w:hAnsi="Arial" w:cs="Arial"/>
      </w:rPr>
      <w:t>PO Box 666</w:t>
    </w:r>
  </w:p>
  <w:p w:rsidR="00A7561B" w:rsidRPr="00287DC5" w:rsidRDefault="00A7561B" w:rsidP="00A7561B">
    <w:pPr>
      <w:pStyle w:val="NoSpacing"/>
      <w:jc w:val="right"/>
      <w:rPr>
        <w:rFonts w:ascii="Arial" w:hAnsi="Arial" w:cs="Arial"/>
      </w:rPr>
    </w:pPr>
    <w:r>
      <w:rPr>
        <w:rFonts w:ascii="Arial" w:hAnsi="Arial" w:cs="Arial"/>
      </w:rPr>
      <w:t>Strawberry Hills NSW 2012</w:t>
    </w:r>
    <w:r w:rsidRPr="00287DC5">
      <w:rPr>
        <w:rFonts w:ascii="Arial" w:hAnsi="Arial" w:cs="Arial"/>
      </w:rPr>
      <w:br/>
      <w:t>E</w:t>
    </w:r>
    <w:r>
      <w:rPr>
        <w:rFonts w:ascii="Arial" w:hAnsi="Arial" w:cs="Arial"/>
      </w:rPr>
      <w:t>mail</w:t>
    </w:r>
    <w:r w:rsidRPr="00287DC5">
      <w:rPr>
        <w:rFonts w:ascii="Arial" w:hAnsi="Arial" w:cs="Arial"/>
      </w:rPr>
      <w:t xml:space="preserve">: </w:t>
    </w:r>
    <w:r>
      <w:rPr>
        <w:rFonts w:ascii="Arial" w:hAnsi="Arial" w:cs="Arial"/>
      </w:rPr>
      <w:t>director@dpoa.org.au</w:t>
    </w:r>
    <w:hyperlink r:id="rId2" w:history="1"/>
  </w:p>
  <w:p w:rsidR="00A7561B" w:rsidRPr="00287DC5" w:rsidRDefault="00A7561B" w:rsidP="00A7561B">
    <w:pPr>
      <w:pStyle w:val="NoSpacing"/>
      <w:jc w:val="right"/>
      <w:rPr>
        <w:rFonts w:ascii="Arial" w:hAnsi="Arial" w:cs="Arial"/>
      </w:rPr>
    </w:pPr>
    <w:r>
      <w:rPr>
        <w:rFonts w:ascii="Arial" w:hAnsi="Arial" w:cs="Arial"/>
      </w:rPr>
      <w:t>Phone: 02 9370 3100</w:t>
    </w:r>
  </w:p>
  <w:p w:rsidR="00A7561B" w:rsidRPr="00287DC5" w:rsidRDefault="00A7561B" w:rsidP="00A7561B">
    <w:pPr>
      <w:pStyle w:val="NoSpacing"/>
      <w:rPr>
        <w:rFonts w:ascii="Arial" w:hAnsi="Arial" w:cs="Arial"/>
        <w:szCs w:val="24"/>
      </w:rPr>
    </w:pPr>
  </w:p>
  <w:p w:rsidR="00A7561B" w:rsidRDefault="00A75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B33"/>
    <w:multiLevelType w:val="hybridMultilevel"/>
    <w:tmpl w:val="391C473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nsid w:val="0AAD324A"/>
    <w:multiLevelType w:val="hybridMultilevel"/>
    <w:tmpl w:val="E5FC9EAC"/>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nsid w:val="170010F9"/>
    <w:multiLevelType w:val="hybridMultilevel"/>
    <w:tmpl w:val="D94CE0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034109"/>
    <w:multiLevelType w:val="hybridMultilevel"/>
    <w:tmpl w:val="E29AAE90"/>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nsid w:val="1DEB7A06"/>
    <w:multiLevelType w:val="hybridMultilevel"/>
    <w:tmpl w:val="B010E80A"/>
    <w:lvl w:ilvl="0" w:tplc="67A81D1E">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F2F7D4C"/>
    <w:multiLevelType w:val="hybridMultilevel"/>
    <w:tmpl w:val="E548889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
    <w:nsid w:val="22025497"/>
    <w:multiLevelType w:val="hybridMultilevel"/>
    <w:tmpl w:val="15DE2594"/>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697C"/>
    <w:multiLevelType w:val="multilevel"/>
    <w:tmpl w:val="02F0FE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77F6872"/>
    <w:multiLevelType w:val="hybridMultilevel"/>
    <w:tmpl w:val="D058790A"/>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7EE00E3"/>
    <w:multiLevelType w:val="hybridMultilevel"/>
    <w:tmpl w:val="132C0444"/>
    <w:lvl w:ilvl="0" w:tplc="0C090001">
      <w:start w:val="1"/>
      <w:numFmt w:val="bullet"/>
      <w:lvlText w:val=""/>
      <w:lvlJc w:val="left"/>
      <w:pPr>
        <w:ind w:left="988" w:hanging="360"/>
      </w:pPr>
      <w:rPr>
        <w:rFonts w:ascii="Symbol" w:hAnsi="Symbo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0">
    <w:nsid w:val="28E16C09"/>
    <w:multiLevelType w:val="hybridMultilevel"/>
    <w:tmpl w:val="56543620"/>
    <w:lvl w:ilvl="0" w:tplc="31DAD398">
      <w:numFmt w:val="bullet"/>
      <w:lvlText w:val="-"/>
      <w:lvlJc w:val="left"/>
      <w:pPr>
        <w:ind w:left="988" w:hanging="360"/>
      </w:pPr>
      <w:rPr>
        <w:rFonts w:ascii="Arial" w:eastAsia="Calibri" w:hAnsi="Arial" w:cs="Aria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1">
    <w:nsid w:val="2ACC02CF"/>
    <w:multiLevelType w:val="hybridMultilevel"/>
    <w:tmpl w:val="299467E6"/>
    <w:lvl w:ilvl="0" w:tplc="31DAD39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BC044A"/>
    <w:multiLevelType w:val="hybridMultilevel"/>
    <w:tmpl w:val="A2C866DA"/>
    <w:lvl w:ilvl="0" w:tplc="00010409">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E5F20D9"/>
    <w:multiLevelType w:val="hybridMultilevel"/>
    <w:tmpl w:val="5F92B73A"/>
    <w:lvl w:ilvl="0" w:tplc="04E40A02">
      <w:start w:val="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D67AE9"/>
    <w:multiLevelType w:val="hybridMultilevel"/>
    <w:tmpl w:val="2580E3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nsid w:val="3E4068D5"/>
    <w:multiLevelType w:val="hybridMultilevel"/>
    <w:tmpl w:val="E81AC5B0"/>
    <w:lvl w:ilvl="0" w:tplc="04090019">
      <w:start w:val="1"/>
      <w:numFmt w:val="lowerLetter"/>
      <w:lvlText w:val="%1."/>
      <w:lvlJc w:val="left"/>
      <w:pPr>
        <w:ind w:left="5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F026501"/>
    <w:multiLevelType w:val="hybridMultilevel"/>
    <w:tmpl w:val="4BAC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4E4CD2"/>
    <w:multiLevelType w:val="hybridMultilevel"/>
    <w:tmpl w:val="8E7EEBD6"/>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122834"/>
    <w:multiLevelType w:val="hybridMultilevel"/>
    <w:tmpl w:val="7134647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9">
    <w:nsid w:val="42EC2553"/>
    <w:multiLevelType w:val="hybridMultilevel"/>
    <w:tmpl w:val="3692E7E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0">
    <w:nsid w:val="43C46FAD"/>
    <w:multiLevelType w:val="hybridMultilevel"/>
    <w:tmpl w:val="3834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E1110"/>
    <w:multiLevelType w:val="multilevel"/>
    <w:tmpl w:val="35904D24"/>
    <w:lvl w:ilvl="0">
      <w:start w:val="1"/>
      <w:numFmt w:val="decimal"/>
      <w:lvlText w:val="%1."/>
      <w:lvlJc w:val="left"/>
      <w:pPr>
        <w:ind w:left="720" w:hanging="360"/>
      </w:pPr>
      <w:rPr>
        <w:rFonts w:hint="default"/>
      </w:rPr>
    </w:lvl>
    <w:lvl w:ilvl="1">
      <w:start w:val="5"/>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nsid w:val="4B6C205C"/>
    <w:multiLevelType w:val="hybridMultilevel"/>
    <w:tmpl w:val="7AC2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3B40BD"/>
    <w:multiLevelType w:val="hybridMultilevel"/>
    <w:tmpl w:val="AA3C6E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51A27BB1"/>
    <w:multiLevelType w:val="hybridMultilevel"/>
    <w:tmpl w:val="ACCCAB5E"/>
    <w:lvl w:ilvl="0" w:tplc="715C4F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4352AD"/>
    <w:multiLevelType w:val="hybridMultilevel"/>
    <w:tmpl w:val="61AC617C"/>
    <w:lvl w:ilvl="0" w:tplc="04090013">
      <w:start w:val="1"/>
      <w:numFmt w:val="upperRoman"/>
      <w:lvlText w:val="%1."/>
      <w:lvlJc w:val="righ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6">
    <w:nsid w:val="58446219"/>
    <w:multiLevelType w:val="hybridMultilevel"/>
    <w:tmpl w:val="48A6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4351F9"/>
    <w:multiLevelType w:val="hybridMultilevel"/>
    <w:tmpl w:val="271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126E4"/>
    <w:multiLevelType w:val="hybridMultilevel"/>
    <w:tmpl w:val="8814085A"/>
    <w:lvl w:ilvl="0" w:tplc="7690F0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6E5B4D"/>
    <w:multiLevelType w:val="hybridMultilevel"/>
    <w:tmpl w:val="38F09AA4"/>
    <w:lvl w:ilvl="0" w:tplc="518496E4">
      <w:numFmt w:val="bullet"/>
      <w:lvlText w:val="-"/>
      <w:lvlJc w:val="left"/>
      <w:pPr>
        <w:ind w:left="786" w:hanging="360"/>
      </w:pPr>
      <w:rPr>
        <w:rFonts w:ascii="Arial" w:eastAsia="Calibr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0">
    <w:nsid w:val="620C1F13"/>
    <w:multiLevelType w:val="hybridMultilevel"/>
    <w:tmpl w:val="C630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8434C"/>
    <w:multiLevelType w:val="hybridMultilevel"/>
    <w:tmpl w:val="990275EC"/>
    <w:lvl w:ilvl="0" w:tplc="0C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D15C00"/>
    <w:multiLevelType w:val="multilevel"/>
    <w:tmpl w:val="38348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6F85DA5"/>
    <w:multiLevelType w:val="hybridMultilevel"/>
    <w:tmpl w:val="C84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3047D0"/>
    <w:multiLevelType w:val="hybridMultilevel"/>
    <w:tmpl w:val="61AEE568"/>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A612AA7"/>
    <w:multiLevelType w:val="hybridMultilevel"/>
    <w:tmpl w:val="1020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F47C60"/>
    <w:multiLevelType w:val="hybridMultilevel"/>
    <w:tmpl w:val="E788F77A"/>
    <w:lvl w:ilvl="0" w:tplc="04090017">
      <w:start w:val="1"/>
      <w:numFmt w:val="lowerLetter"/>
      <w:lvlText w:val="%1)"/>
      <w:lvlJc w:val="left"/>
      <w:pPr>
        <w:ind w:left="1840" w:hanging="360"/>
      </w:pPr>
      <w:rPr>
        <w:rFonts w:hint="default"/>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num w:numId="1">
    <w:abstractNumId w:val="36"/>
  </w:num>
  <w:num w:numId="2">
    <w:abstractNumId w:val="6"/>
  </w:num>
  <w:num w:numId="3">
    <w:abstractNumId w:val="17"/>
  </w:num>
  <w:num w:numId="4">
    <w:abstractNumId w:val="27"/>
  </w:num>
  <w:num w:numId="5">
    <w:abstractNumId w:val="20"/>
  </w:num>
  <w:num w:numId="6">
    <w:abstractNumId w:val="32"/>
  </w:num>
  <w:num w:numId="7">
    <w:abstractNumId w:val="18"/>
  </w:num>
  <w:num w:numId="8">
    <w:abstractNumId w:val="19"/>
  </w:num>
  <w:num w:numId="9">
    <w:abstractNumId w:val="8"/>
  </w:num>
  <w:num w:numId="10">
    <w:abstractNumId w:val="12"/>
  </w:num>
  <w:num w:numId="11">
    <w:abstractNumId w:val="5"/>
  </w:num>
  <w:num w:numId="12">
    <w:abstractNumId w:val="30"/>
  </w:num>
  <w:num w:numId="13">
    <w:abstractNumId w:val="31"/>
  </w:num>
  <w:num w:numId="14">
    <w:abstractNumId w:val="14"/>
  </w:num>
  <w:num w:numId="15">
    <w:abstractNumId w:val="3"/>
  </w:num>
  <w:num w:numId="16">
    <w:abstractNumId w:val="25"/>
  </w:num>
  <w:num w:numId="17">
    <w:abstractNumId w:val="1"/>
  </w:num>
  <w:num w:numId="18">
    <w:abstractNumId w:val="0"/>
  </w:num>
  <w:num w:numId="19">
    <w:abstractNumId w:val="34"/>
  </w:num>
  <w:num w:numId="20">
    <w:abstractNumId w:val="15"/>
  </w:num>
  <w:num w:numId="21">
    <w:abstractNumId w:val="26"/>
  </w:num>
  <w:num w:numId="22">
    <w:abstractNumId w:val="35"/>
  </w:num>
  <w:num w:numId="23">
    <w:abstractNumId w:val="11"/>
  </w:num>
  <w:num w:numId="24">
    <w:abstractNumId w:val="29"/>
  </w:num>
  <w:num w:numId="25">
    <w:abstractNumId w:val="9"/>
  </w:num>
  <w:num w:numId="26">
    <w:abstractNumId w:val="23"/>
  </w:num>
  <w:num w:numId="27">
    <w:abstractNumId w:val="2"/>
  </w:num>
  <w:num w:numId="28">
    <w:abstractNumId w:val="28"/>
  </w:num>
  <w:num w:numId="29">
    <w:abstractNumId w:val="21"/>
  </w:num>
  <w:num w:numId="30">
    <w:abstractNumId w:val="7"/>
  </w:num>
  <w:num w:numId="31">
    <w:abstractNumId w:val="22"/>
  </w:num>
  <w:num w:numId="32">
    <w:abstractNumId w:val="10"/>
  </w:num>
  <w:num w:numId="33">
    <w:abstractNumId w:val="24"/>
  </w:num>
  <w:num w:numId="34">
    <w:abstractNumId w:val="33"/>
  </w:num>
  <w:num w:numId="35">
    <w:abstractNumId w:val="13"/>
  </w:num>
  <w:num w:numId="36">
    <w:abstractNumId w:val="1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8F"/>
    <w:rsid w:val="000007B4"/>
    <w:rsid w:val="000045C2"/>
    <w:rsid w:val="00006FD2"/>
    <w:rsid w:val="000078A6"/>
    <w:rsid w:val="00007C54"/>
    <w:rsid w:val="00007D92"/>
    <w:rsid w:val="000112F1"/>
    <w:rsid w:val="00020736"/>
    <w:rsid w:val="00023BE2"/>
    <w:rsid w:val="0002456D"/>
    <w:rsid w:val="00027B24"/>
    <w:rsid w:val="000312F0"/>
    <w:rsid w:val="000536F2"/>
    <w:rsid w:val="00054651"/>
    <w:rsid w:val="00065194"/>
    <w:rsid w:val="00065CBE"/>
    <w:rsid w:val="00067C4D"/>
    <w:rsid w:val="00067F14"/>
    <w:rsid w:val="00071AF7"/>
    <w:rsid w:val="0007408B"/>
    <w:rsid w:val="000866D3"/>
    <w:rsid w:val="000A181E"/>
    <w:rsid w:val="000A3715"/>
    <w:rsid w:val="000A575A"/>
    <w:rsid w:val="000B0F1C"/>
    <w:rsid w:val="000B4B78"/>
    <w:rsid w:val="000C32E6"/>
    <w:rsid w:val="000C4BD3"/>
    <w:rsid w:val="000E128D"/>
    <w:rsid w:val="001016B1"/>
    <w:rsid w:val="00103FDE"/>
    <w:rsid w:val="00110AA8"/>
    <w:rsid w:val="0011155F"/>
    <w:rsid w:val="00112DA2"/>
    <w:rsid w:val="001217B1"/>
    <w:rsid w:val="00126F68"/>
    <w:rsid w:val="00127103"/>
    <w:rsid w:val="00130128"/>
    <w:rsid w:val="00141EDE"/>
    <w:rsid w:val="00153213"/>
    <w:rsid w:val="0015541F"/>
    <w:rsid w:val="00157DCD"/>
    <w:rsid w:val="00160B18"/>
    <w:rsid w:val="00162FDD"/>
    <w:rsid w:val="00164962"/>
    <w:rsid w:val="0016555B"/>
    <w:rsid w:val="00165F6F"/>
    <w:rsid w:val="00177131"/>
    <w:rsid w:val="001779E4"/>
    <w:rsid w:val="00183414"/>
    <w:rsid w:val="00194210"/>
    <w:rsid w:val="00194DC0"/>
    <w:rsid w:val="001A1139"/>
    <w:rsid w:val="001A236C"/>
    <w:rsid w:val="001A261E"/>
    <w:rsid w:val="001A51E2"/>
    <w:rsid w:val="001B0217"/>
    <w:rsid w:val="001B2856"/>
    <w:rsid w:val="001B389D"/>
    <w:rsid w:val="001C2724"/>
    <w:rsid w:val="001C4205"/>
    <w:rsid w:val="001C6396"/>
    <w:rsid w:val="001D0A50"/>
    <w:rsid w:val="001D1C49"/>
    <w:rsid w:val="001D477A"/>
    <w:rsid w:val="001E36F2"/>
    <w:rsid w:val="001E4AA0"/>
    <w:rsid w:val="00200E7D"/>
    <w:rsid w:val="0020367E"/>
    <w:rsid w:val="002107B9"/>
    <w:rsid w:val="0021199E"/>
    <w:rsid w:val="002165F9"/>
    <w:rsid w:val="0021722F"/>
    <w:rsid w:val="002176CB"/>
    <w:rsid w:val="00221E91"/>
    <w:rsid w:val="0022384E"/>
    <w:rsid w:val="00227AEC"/>
    <w:rsid w:val="002352AA"/>
    <w:rsid w:val="00237225"/>
    <w:rsid w:val="00241A6C"/>
    <w:rsid w:val="002450D4"/>
    <w:rsid w:val="00250EB4"/>
    <w:rsid w:val="002552F9"/>
    <w:rsid w:val="00256722"/>
    <w:rsid w:val="00262CA3"/>
    <w:rsid w:val="002713EA"/>
    <w:rsid w:val="002715D4"/>
    <w:rsid w:val="00275C1E"/>
    <w:rsid w:val="0028083B"/>
    <w:rsid w:val="0028098D"/>
    <w:rsid w:val="00282BC4"/>
    <w:rsid w:val="00287DC5"/>
    <w:rsid w:val="002924E8"/>
    <w:rsid w:val="00296810"/>
    <w:rsid w:val="002A18CD"/>
    <w:rsid w:val="002B12C1"/>
    <w:rsid w:val="002B60B0"/>
    <w:rsid w:val="002B6FD8"/>
    <w:rsid w:val="002C379B"/>
    <w:rsid w:val="002C44EC"/>
    <w:rsid w:val="002C6F95"/>
    <w:rsid w:val="002D35C8"/>
    <w:rsid w:val="002D56D3"/>
    <w:rsid w:val="002E1DE9"/>
    <w:rsid w:val="002E3032"/>
    <w:rsid w:val="002F05EE"/>
    <w:rsid w:val="002F733D"/>
    <w:rsid w:val="00312D0D"/>
    <w:rsid w:val="00321A1C"/>
    <w:rsid w:val="00325DF4"/>
    <w:rsid w:val="0032641B"/>
    <w:rsid w:val="00330A6D"/>
    <w:rsid w:val="0033371F"/>
    <w:rsid w:val="003342D9"/>
    <w:rsid w:val="00336B18"/>
    <w:rsid w:val="00344176"/>
    <w:rsid w:val="0035075B"/>
    <w:rsid w:val="0036151A"/>
    <w:rsid w:val="00364170"/>
    <w:rsid w:val="003715F2"/>
    <w:rsid w:val="00371E7C"/>
    <w:rsid w:val="0038665A"/>
    <w:rsid w:val="00390422"/>
    <w:rsid w:val="003966E9"/>
    <w:rsid w:val="003A0D48"/>
    <w:rsid w:val="003A1885"/>
    <w:rsid w:val="003A5C46"/>
    <w:rsid w:val="003B4B0C"/>
    <w:rsid w:val="003B5CE9"/>
    <w:rsid w:val="003B72A1"/>
    <w:rsid w:val="003B740B"/>
    <w:rsid w:val="003C1A39"/>
    <w:rsid w:val="003C24BE"/>
    <w:rsid w:val="003C26A7"/>
    <w:rsid w:val="003C28DB"/>
    <w:rsid w:val="003D4790"/>
    <w:rsid w:val="003F3D43"/>
    <w:rsid w:val="003F6A66"/>
    <w:rsid w:val="003F779E"/>
    <w:rsid w:val="004035C5"/>
    <w:rsid w:val="004104AD"/>
    <w:rsid w:val="00417B03"/>
    <w:rsid w:val="004200FE"/>
    <w:rsid w:val="004239F2"/>
    <w:rsid w:val="004343E9"/>
    <w:rsid w:val="00442481"/>
    <w:rsid w:val="00445B07"/>
    <w:rsid w:val="00453E8A"/>
    <w:rsid w:val="00454C3F"/>
    <w:rsid w:val="0045536A"/>
    <w:rsid w:val="00461CA9"/>
    <w:rsid w:val="004631D6"/>
    <w:rsid w:val="00465330"/>
    <w:rsid w:val="004678D9"/>
    <w:rsid w:val="00470005"/>
    <w:rsid w:val="0047321E"/>
    <w:rsid w:val="00473D03"/>
    <w:rsid w:val="00473E86"/>
    <w:rsid w:val="00475420"/>
    <w:rsid w:val="00481722"/>
    <w:rsid w:val="00493C0C"/>
    <w:rsid w:val="00494030"/>
    <w:rsid w:val="00494267"/>
    <w:rsid w:val="004952BA"/>
    <w:rsid w:val="004A6E8B"/>
    <w:rsid w:val="004B7CFE"/>
    <w:rsid w:val="004C3A26"/>
    <w:rsid w:val="004D2AB4"/>
    <w:rsid w:val="004D5098"/>
    <w:rsid w:val="004E13B4"/>
    <w:rsid w:val="004E1A22"/>
    <w:rsid w:val="004E7674"/>
    <w:rsid w:val="004F136C"/>
    <w:rsid w:val="004F2AA8"/>
    <w:rsid w:val="00501567"/>
    <w:rsid w:val="00502193"/>
    <w:rsid w:val="005110C3"/>
    <w:rsid w:val="00522735"/>
    <w:rsid w:val="00522B51"/>
    <w:rsid w:val="00525979"/>
    <w:rsid w:val="00537CA4"/>
    <w:rsid w:val="00540127"/>
    <w:rsid w:val="00545DA9"/>
    <w:rsid w:val="0055070D"/>
    <w:rsid w:val="00553AF4"/>
    <w:rsid w:val="0055471D"/>
    <w:rsid w:val="00563B34"/>
    <w:rsid w:val="00565420"/>
    <w:rsid w:val="00565494"/>
    <w:rsid w:val="0057345F"/>
    <w:rsid w:val="00583C3F"/>
    <w:rsid w:val="005876AD"/>
    <w:rsid w:val="005941EE"/>
    <w:rsid w:val="005948D8"/>
    <w:rsid w:val="00594FAD"/>
    <w:rsid w:val="005A2E4B"/>
    <w:rsid w:val="005C40D1"/>
    <w:rsid w:val="005C7FBC"/>
    <w:rsid w:val="005D1B9B"/>
    <w:rsid w:val="005E1617"/>
    <w:rsid w:val="005E2197"/>
    <w:rsid w:val="005E7622"/>
    <w:rsid w:val="005F1E5B"/>
    <w:rsid w:val="005F5685"/>
    <w:rsid w:val="005F604A"/>
    <w:rsid w:val="005F7875"/>
    <w:rsid w:val="00613390"/>
    <w:rsid w:val="006211B9"/>
    <w:rsid w:val="00624F97"/>
    <w:rsid w:val="00626B9F"/>
    <w:rsid w:val="00636F4F"/>
    <w:rsid w:val="0064181E"/>
    <w:rsid w:val="00642383"/>
    <w:rsid w:val="006442DF"/>
    <w:rsid w:val="00644798"/>
    <w:rsid w:val="0064639D"/>
    <w:rsid w:val="00650096"/>
    <w:rsid w:val="00654DE8"/>
    <w:rsid w:val="00664B8B"/>
    <w:rsid w:val="006662B0"/>
    <w:rsid w:val="00666576"/>
    <w:rsid w:val="0067247D"/>
    <w:rsid w:val="00673FD5"/>
    <w:rsid w:val="00674143"/>
    <w:rsid w:val="0068147C"/>
    <w:rsid w:val="00693005"/>
    <w:rsid w:val="00695AA8"/>
    <w:rsid w:val="006B18B4"/>
    <w:rsid w:val="006B4390"/>
    <w:rsid w:val="006C12B3"/>
    <w:rsid w:val="006C226C"/>
    <w:rsid w:val="006C3799"/>
    <w:rsid w:val="006C477C"/>
    <w:rsid w:val="006C66A1"/>
    <w:rsid w:val="006D0D28"/>
    <w:rsid w:val="006D1CD3"/>
    <w:rsid w:val="006D5B80"/>
    <w:rsid w:val="006F1DCD"/>
    <w:rsid w:val="006F3C9C"/>
    <w:rsid w:val="0072298C"/>
    <w:rsid w:val="007236DC"/>
    <w:rsid w:val="007248F1"/>
    <w:rsid w:val="007268F2"/>
    <w:rsid w:val="00753E91"/>
    <w:rsid w:val="007556B3"/>
    <w:rsid w:val="007572BE"/>
    <w:rsid w:val="00773221"/>
    <w:rsid w:val="007753F3"/>
    <w:rsid w:val="00781D75"/>
    <w:rsid w:val="00794F3E"/>
    <w:rsid w:val="007A5D76"/>
    <w:rsid w:val="007B5A1C"/>
    <w:rsid w:val="007C14BB"/>
    <w:rsid w:val="007D0A39"/>
    <w:rsid w:val="007D55D7"/>
    <w:rsid w:val="007D78B9"/>
    <w:rsid w:val="007E10AC"/>
    <w:rsid w:val="007E2489"/>
    <w:rsid w:val="007E4D3B"/>
    <w:rsid w:val="007E6CF4"/>
    <w:rsid w:val="00800852"/>
    <w:rsid w:val="00802A3D"/>
    <w:rsid w:val="00802E43"/>
    <w:rsid w:val="00805040"/>
    <w:rsid w:val="00805A53"/>
    <w:rsid w:val="008216EF"/>
    <w:rsid w:val="008264F6"/>
    <w:rsid w:val="00836F88"/>
    <w:rsid w:val="00841FC2"/>
    <w:rsid w:val="008530E8"/>
    <w:rsid w:val="00853153"/>
    <w:rsid w:val="00856BE1"/>
    <w:rsid w:val="008664D4"/>
    <w:rsid w:val="00866963"/>
    <w:rsid w:val="00866BBC"/>
    <w:rsid w:val="008712DB"/>
    <w:rsid w:val="0088021F"/>
    <w:rsid w:val="00880345"/>
    <w:rsid w:val="008808FD"/>
    <w:rsid w:val="00882AA6"/>
    <w:rsid w:val="00892AB3"/>
    <w:rsid w:val="008979A4"/>
    <w:rsid w:val="008A2B43"/>
    <w:rsid w:val="008A3CE4"/>
    <w:rsid w:val="008A580A"/>
    <w:rsid w:val="008B06E1"/>
    <w:rsid w:val="008B3191"/>
    <w:rsid w:val="008C12A6"/>
    <w:rsid w:val="008D0CE0"/>
    <w:rsid w:val="008D0E1A"/>
    <w:rsid w:val="008D41C7"/>
    <w:rsid w:val="008D45EB"/>
    <w:rsid w:val="008F251F"/>
    <w:rsid w:val="008F3B2C"/>
    <w:rsid w:val="008F49A5"/>
    <w:rsid w:val="008F74B3"/>
    <w:rsid w:val="009012F4"/>
    <w:rsid w:val="0090478B"/>
    <w:rsid w:val="0090552B"/>
    <w:rsid w:val="009064E7"/>
    <w:rsid w:val="00916266"/>
    <w:rsid w:val="00917EC2"/>
    <w:rsid w:val="00927F06"/>
    <w:rsid w:val="00933A11"/>
    <w:rsid w:val="00933FF4"/>
    <w:rsid w:val="009344A6"/>
    <w:rsid w:val="00935762"/>
    <w:rsid w:val="00936674"/>
    <w:rsid w:val="0094448F"/>
    <w:rsid w:val="00972DB2"/>
    <w:rsid w:val="00976278"/>
    <w:rsid w:val="00984866"/>
    <w:rsid w:val="009854D2"/>
    <w:rsid w:val="00986CD2"/>
    <w:rsid w:val="009872B8"/>
    <w:rsid w:val="00990EC4"/>
    <w:rsid w:val="009926DB"/>
    <w:rsid w:val="009A2411"/>
    <w:rsid w:val="009A4D04"/>
    <w:rsid w:val="009A73E4"/>
    <w:rsid w:val="009B223C"/>
    <w:rsid w:val="009B5044"/>
    <w:rsid w:val="009B6118"/>
    <w:rsid w:val="009C1E24"/>
    <w:rsid w:val="009C2C3D"/>
    <w:rsid w:val="009D017A"/>
    <w:rsid w:val="009D1194"/>
    <w:rsid w:val="009D312C"/>
    <w:rsid w:val="009E021D"/>
    <w:rsid w:val="009E1A28"/>
    <w:rsid w:val="009E3E23"/>
    <w:rsid w:val="009F1E00"/>
    <w:rsid w:val="009F1E18"/>
    <w:rsid w:val="009F5334"/>
    <w:rsid w:val="009F6C73"/>
    <w:rsid w:val="00A13E2C"/>
    <w:rsid w:val="00A153F3"/>
    <w:rsid w:val="00A21CFA"/>
    <w:rsid w:val="00A2525C"/>
    <w:rsid w:val="00A30C48"/>
    <w:rsid w:val="00A311D6"/>
    <w:rsid w:val="00A32C5C"/>
    <w:rsid w:val="00A34D6B"/>
    <w:rsid w:val="00A553D7"/>
    <w:rsid w:val="00A637DA"/>
    <w:rsid w:val="00A7439E"/>
    <w:rsid w:val="00A74425"/>
    <w:rsid w:val="00A7561B"/>
    <w:rsid w:val="00A764EE"/>
    <w:rsid w:val="00A77405"/>
    <w:rsid w:val="00A91929"/>
    <w:rsid w:val="00A9380A"/>
    <w:rsid w:val="00AA07BD"/>
    <w:rsid w:val="00AA32AA"/>
    <w:rsid w:val="00AA5F8F"/>
    <w:rsid w:val="00AA7E60"/>
    <w:rsid w:val="00AB7C65"/>
    <w:rsid w:val="00AC0681"/>
    <w:rsid w:val="00AC1B76"/>
    <w:rsid w:val="00AD05BC"/>
    <w:rsid w:val="00AD4F51"/>
    <w:rsid w:val="00AD74D1"/>
    <w:rsid w:val="00AD754C"/>
    <w:rsid w:val="00AE0908"/>
    <w:rsid w:val="00AE4EB9"/>
    <w:rsid w:val="00AE5507"/>
    <w:rsid w:val="00AE66FA"/>
    <w:rsid w:val="00AF5787"/>
    <w:rsid w:val="00AF745D"/>
    <w:rsid w:val="00B01695"/>
    <w:rsid w:val="00B07415"/>
    <w:rsid w:val="00B23F74"/>
    <w:rsid w:val="00B258B5"/>
    <w:rsid w:val="00B367A9"/>
    <w:rsid w:val="00B410C4"/>
    <w:rsid w:val="00B41179"/>
    <w:rsid w:val="00B43ABE"/>
    <w:rsid w:val="00B44AFD"/>
    <w:rsid w:val="00B55668"/>
    <w:rsid w:val="00B600DA"/>
    <w:rsid w:val="00B63279"/>
    <w:rsid w:val="00B6731B"/>
    <w:rsid w:val="00B71422"/>
    <w:rsid w:val="00B71789"/>
    <w:rsid w:val="00B73178"/>
    <w:rsid w:val="00B76264"/>
    <w:rsid w:val="00B80317"/>
    <w:rsid w:val="00B80E1B"/>
    <w:rsid w:val="00B81910"/>
    <w:rsid w:val="00B82097"/>
    <w:rsid w:val="00B94C2C"/>
    <w:rsid w:val="00BA50AF"/>
    <w:rsid w:val="00BA6881"/>
    <w:rsid w:val="00BB01D4"/>
    <w:rsid w:val="00BB0778"/>
    <w:rsid w:val="00BB30DD"/>
    <w:rsid w:val="00BC0329"/>
    <w:rsid w:val="00BC1FDF"/>
    <w:rsid w:val="00BC5113"/>
    <w:rsid w:val="00BD002D"/>
    <w:rsid w:val="00BE19E8"/>
    <w:rsid w:val="00BE6811"/>
    <w:rsid w:val="00BF10AD"/>
    <w:rsid w:val="00BF6522"/>
    <w:rsid w:val="00C04E77"/>
    <w:rsid w:val="00C0716E"/>
    <w:rsid w:val="00C129B8"/>
    <w:rsid w:val="00C15C09"/>
    <w:rsid w:val="00C228BE"/>
    <w:rsid w:val="00C2465F"/>
    <w:rsid w:val="00C2520C"/>
    <w:rsid w:val="00C32EE2"/>
    <w:rsid w:val="00C3384A"/>
    <w:rsid w:val="00C359D9"/>
    <w:rsid w:val="00C42560"/>
    <w:rsid w:val="00C429A1"/>
    <w:rsid w:val="00C437E2"/>
    <w:rsid w:val="00C554EA"/>
    <w:rsid w:val="00C57BE7"/>
    <w:rsid w:val="00C6065A"/>
    <w:rsid w:val="00C610AB"/>
    <w:rsid w:val="00C61393"/>
    <w:rsid w:val="00C63594"/>
    <w:rsid w:val="00C718CF"/>
    <w:rsid w:val="00C71B3A"/>
    <w:rsid w:val="00C72674"/>
    <w:rsid w:val="00C7328A"/>
    <w:rsid w:val="00C7656B"/>
    <w:rsid w:val="00C84698"/>
    <w:rsid w:val="00C86FAC"/>
    <w:rsid w:val="00C9037A"/>
    <w:rsid w:val="00C933FE"/>
    <w:rsid w:val="00C94BDC"/>
    <w:rsid w:val="00CA0CF6"/>
    <w:rsid w:val="00CA3543"/>
    <w:rsid w:val="00CA7AFE"/>
    <w:rsid w:val="00CB6D86"/>
    <w:rsid w:val="00CC1161"/>
    <w:rsid w:val="00CC3771"/>
    <w:rsid w:val="00CD398B"/>
    <w:rsid w:val="00CD6457"/>
    <w:rsid w:val="00CE34B7"/>
    <w:rsid w:val="00CE5CDF"/>
    <w:rsid w:val="00CE7C83"/>
    <w:rsid w:val="00CF2C1A"/>
    <w:rsid w:val="00D03392"/>
    <w:rsid w:val="00D0755D"/>
    <w:rsid w:val="00D140A0"/>
    <w:rsid w:val="00D14829"/>
    <w:rsid w:val="00D1734C"/>
    <w:rsid w:val="00D20574"/>
    <w:rsid w:val="00D2107F"/>
    <w:rsid w:val="00D24A18"/>
    <w:rsid w:val="00D2639A"/>
    <w:rsid w:val="00D33A7C"/>
    <w:rsid w:val="00D35C87"/>
    <w:rsid w:val="00D36A9C"/>
    <w:rsid w:val="00D45DF8"/>
    <w:rsid w:val="00D50435"/>
    <w:rsid w:val="00D506E4"/>
    <w:rsid w:val="00D509C8"/>
    <w:rsid w:val="00D611BA"/>
    <w:rsid w:val="00D65CFB"/>
    <w:rsid w:val="00D704A3"/>
    <w:rsid w:val="00D80B17"/>
    <w:rsid w:val="00D8122D"/>
    <w:rsid w:val="00D81B1E"/>
    <w:rsid w:val="00D82136"/>
    <w:rsid w:val="00D854A3"/>
    <w:rsid w:val="00D86A7F"/>
    <w:rsid w:val="00D91444"/>
    <w:rsid w:val="00D9476B"/>
    <w:rsid w:val="00DA389D"/>
    <w:rsid w:val="00DA38C4"/>
    <w:rsid w:val="00DA5A5E"/>
    <w:rsid w:val="00DA5B3D"/>
    <w:rsid w:val="00DA63C1"/>
    <w:rsid w:val="00DB68D8"/>
    <w:rsid w:val="00DC215F"/>
    <w:rsid w:val="00DC3B18"/>
    <w:rsid w:val="00DC3F1D"/>
    <w:rsid w:val="00DC47DE"/>
    <w:rsid w:val="00DD052E"/>
    <w:rsid w:val="00DD1C0C"/>
    <w:rsid w:val="00DE1A27"/>
    <w:rsid w:val="00DE23C6"/>
    <w:rsid w:val="00E02677"/>
    <w:rsid w:val="00E03B73"/>
    <w:rsid w:val="00E07A69"/>
    <w:rsid w:val="00E1011C"/>
    <w:rsid w:val="00E14E66"/>
    <w:rsid w:val="00E167DF"/>
    <w:rsid w:val="00E22E06"/>
    <w:rsid w:val="00E24E09"/>
    <w:rsid w:val="00E271AB"/>
    <w:rsid w:val="00E31C7D"/>
    <w:rsid w:val="00E33FB8"/>
    <w:rsid w:val="00E420FD"/>
    <w:rsid w:val="00E449BF"/>
    <w:rsid w:val="00E46831"/>
    <w:rsid w:val="00E65E2F"/>
    <w:rsid w:val="00E76CFC"/>
    <w:rsid w:val="00E8597D"/>
    <w:rsid w:val="00E95DAE"/>
    <w:rsid w:val="00EA0F5B"/>
    <w:rsid w:val="00EA7D01"/>
    <w:rsid w:val="00EB5495"/>
    <w:rsid w:val="00EB6781"/>
    <w:rsid w:val="00EC4E6B"/>
    <w:rsid w:val="00ED1D52"/>
    <w:rsid w:val="00ED3132"/>
    <w:rsid w:val="00EE3442"/>
    <w:rsid w:val="00EE50B7"/>
    <w:rsid w:val="00EF0203"/>
    <w:rsid w:val="00EF2D37"/>
    <w:rsid w:val="00EF381E"/>
    <w:rsid w:val="00EF77FE"/>
    <w:rsid w:val="00F046D0"/>
    <w:rsid w:val="00F07427"/>
    <w:rsid w:val="00F114B7"/>
    <w:rsid w:val="00F13F1F"/>
    <w:rsid w:val="00F13FDD"/>
    <w:rsid w:val="00F23D97"/>
    <w:rsid w:val="00F24AEE"/>
    <w:rsid w:val="00F35483"/>
    <w:rsid w:val="00F36728"/>
    <w:rsid w:val="00F36F14"/>
    <w:rsid w:val="00F3793E"/>
    <w:rsid w:val="00F42384"/>
    <w:rsid w:val="00F50C26"/>
    <w:rsid w:val="00F50E54"/>
    <w:rsid w:val="00F53F2F"/>
    <w:rsid w:val="00F60410"/>
    <w:rsid w:val="00F61FC3"/>
    <w:rsid w:val="00F8117F"/>
    <w:rsid w:val="00F84DB1"/>
    <w:rsid w:val="00F85ADE"/>
    <w:rsid w:val="00F85CB4"/>
    <w:rsid w:val="00F915B1"/>
    <w:rsid w:val="00F96B29"/>
    <w:rsid w:val="00FA0A12"/>
    <w:rsid w:val="00FB1A5B"/>
    <w:rsid w:val="00FB2205"/>
    <w:rsid w:val="00FB3A3D"/>
    <w:rsid w:val="00FB4012"/>
    <w:rsid w:val="00FC0F8D"/>
    <w:rsid w:val="00FC11B1"/>
    <w:rsid w:val="00FC145A"/>
    <w:rsid w:val="00FC2062"/>
    <w:rsid w:val="00FC4449"/>
    <w:rsid w:val="00FC761F"/>
    <w:rsid w:val="00FD0DAB"/>
    <w:rsid w:val="00FD134E"/>
    <w:rsid w:val="00FD29B4"/>
    <w:rsid w:val="00FD430E"/>
    <w:rsid w:val="00FD5965"/>
    <w:rsid w:val="00FD72C2"/>
    <w:rsid w:val="00FE1D79"/>
    <w:rsid w:val="00FF28A2"/>
    <w:rsid w:val="00FF3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8F"/>
    <w:pPr>
      <w:spacing w:after="200" w:line="276" w:lineRule="auto"/>
    </w:pPr>
    <w:rPr>
      <w:rFonts w:ascii="Calibri" w:eastAsia="Calibri" w:hAnsi="Calibri" w:cs="Times New Roman"/>
      <w:sz w:val="22"/>
      <w:szCs w:val="22"/>
    </w:rPr>
  </w:style>
  <w:style w:type="paragraph" w:styleId="Heading7">
    <w:name w:val="heading 7"/>
    <w:basedOn w:val="Normal"/>
    <w:next w:val="Normal"/>
    <w:link w:val="Heading7Char"/>
    <w:qFormat/>
    <w:rsid w:val="001B0217"/>
    <w:pPr>
      <w:keepNext/>
      <w:spacing w:after="0" w:line="240" w:lineRule="auto"/>
      <w:ind w:left="360"/>
      <w:jc w:val="right"/>
      <w:outlineLvl w:val="6"/>
    </w:pPr>
    <w:rPr>
      <w:rFonts w:ascii="Arial" w:eastAsia="Times New Roman" w:hAnsi="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8F"/>
    <w:pPr>
      <w:ind w:left="720"/>
      <w:contextualSpacing/>
    </w:pPr>
  </w:style>
  <w:style w:type="character" w:styleId="Hyperlink">
    <w:name w:val="Hyperlink"/>
    <w:uiPriority w:val="99"/>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94448F"/>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nhideWhenUsed/>
    <w:rsid w:val="0094448F"/>
    <w:rPr>
      <w:vertAlign w:val="superscript"/>
    </w:rPr>
  </w:style>
  <w:style w:type="paragraph" w:styleId="BalloonText">
    <w:name w:val="Balloon Text"/>
    <w:basedOn w:val="Normal"/>
    <w:link w:val="BalloonTextChar"/>
    <w:uiPriority w:val="99"/>
    <w:semiHidden/>
    <w:unhideWhenUsed/>
    <w:rsid w:val="00944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qFormat/>
    <w:rsid w:val="00165F6F"/>
    <w:pPr>
      <w:spacing w:after="0" w:line="240" w:lineRule="auto"/>
      <w:jc w:val="both"/>
    </w:pPr>
    <w:rPr>
      <w:rFonts w:ascii="Times New Roman" w:eastAsiaTheme="minorEastAsia" w:hAnsi="Times New Roman" w:cs="Calibri"/>
      <w:bCs/>
      <w:color w:val="000000" w:themeColor="text1"/>
      <w:sz w:val="24"/>
      <w:szCs w:val="20"/>
      <w:lang w:val="en-US" w:eastAsia="en-AU"/>
    </w:rPr>
  </w:style>
  <w:style w:type="character" w:styleId="Strong">
    <w:name w:val="Strong"/>
    <w:basedOn w:val="DefaultParagraphFont"/>
    <w:uiPriority w:val="22"/>
    <w:qFormat/>
    <w:rsid w:val="002E1DE9"/>
    <w:rPr>
      <w:b/>
      <w:bCs/>
    </w:rPr>
  </w:style>
  <w:style w:type="paragraph" w:styleId="Footer">
    <w:name w:val="footer"/>
    <w:basedOn w:val="Normal"/>
    <w:link w:val="FooterChar"/>
    <w:uiPriority w:val="99"/>
    <w:unhideWhenUsed/>
    <w:rsid w:val="00D914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8F"/>
    <w:pPr>
      <w:spacing w:after="200" w:line="276" w:lineRule="auto"/>
    </w:pPr>
    <w:rPr>
      <w:rFonts w:ascii="Calibri" w:eastAsia="Calibri" w:hAnsi="Calibri" w:cs="Times New Roman"/>
      <w:sz w:val="22"/>
      <w:szCs w:val="22"/>
    </w:rPr>
  </w:style>
  <w:style w:type="paragraph" w:styleId="Heading7">
    <w:name w:val="heading 7"/>
    <w:basedOn w:val="Normal"/>
    <w:next w:val="Normal"/>
    <w:link w:val="Heading7Char"/>
    <w:qFormat/>
    <w:rsid w:val="001B0217"/>
    <w:pPr>
      <w:keepNext/>
      <w:spacing w:after="0" w:line="240" w:lineRule="auto"/>
      <w:ind w:left="360"/>
      <w:jc w:val="right"/>
      <w:outlineLvl w:val="6"/>
    </w:pPr>
    <w:rPr>
      <w:rFonts w:ascii="Arial" w:eastAsia="Times New Roman" w:hAnsi="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8F"/>
    <w:pPr>
      <w:ind w:left="720"/>
      <w:contextualSpacing/>
    </w:pPr>
  </w:style>
  <w:style w:type="character" w:styleId="Hyperlink">
    <w:name w:val="Hyperlink"/>
    <w:uiPriority w:val="99"/>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94448F"/>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nhideWhenUsed/>
    <w:rsid w:val="0094448F"/>
    <w:rPr>
      <w:vertAlign w:val="superscript"/>
    </w:rPr>
  </w:style>
  <w:style w:type="paragraph" w:styleId="BalloonText">
    <w:name w:val="Balloon Text"/>
    <w:basedOn w:val="Normal"/>
    <w:link w:val="BalloonTextChar"/>
    <w:uiPriority w:val="99"/>
    <w:semiHidden/>
    <w:unhideWhenUsed/>
    <w:rsid w:val="00944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qFormat/>
    <w:rsid w:val="00165F6F"/>
    <w:pPr>
      <w:spacing w:after="0" w:line="240" w:lineRule="auto"/>
      <w:jc w:val="both"/>
    </w:pPr>
    <w:rPr>
      <w:rFonts w:ascii="Times New Roman" w:eastAsiaTheme="minorEastAsia" w:hAnsi="Times New Roman" w:cs="Calibri"/>
      <w:bCs/>
      <w:color w:val="000000" w:themeColor="text1"/>
      <w:sz w:val="24"/>
      <w:szCs w:val="20"/>
      <w:lang w:val="en-US" w:eastAsia="en-AU"/>
    </w:rPr>
  </w:style>
  <w:style w:type="character" w:styleId="Strong">
    <w:name w:val="Strong"/>
    <w:basedOn w:val="DefaultParagraphFont"/>
    <w:uiPriority w:val="22"/>
    <w:qFormat/>
    <w:rsid w:val="002E1DE9"/>
    <w:rPr>
      <w:b/>
      <w:bCs/>
    </w:rPr>
  </w:style>
  <w:style w:type="paragraph" w:styleId="Footer">
    <w:name w:val="footer"/>
    <w:basedOn w:val="Normal"/>
    <w:link w:val="FooterChar"/>
    <w:uiPriority w:val="99"/>
    <w:unhideWhenUsed/>
    <w:rsid w:val="00D914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5213">
      <w:bodyDiv w:val="1"/>
      <w:marLeft w:val="0"/>
      <w:marRight w:val="0"/>
      <w:marTop w:val="0"/>
      <w:marBottom w:val="0"/>
      <w:divBdr>
        <w:top w:val="none" w:sz="0" w:space="0" w:color="auto"/>
        <w:left w:val="none" w:sz="0" w:space="0" w:color="auto"/>
        <w:bottom w:val="none" w:sz="0" w:space="0" w:color="auto"/>
        <w:right w:val="none" w:sz="0" w:space="0" w:color="auto"/>
      </w:divBdr>
    </w:div>
    <w:div w:id="1289898465">
      <w:bodyDiv w:val="1"/>
      <w:marLeft w:val="0"/>
      <w:marRight w:val="0"/>
      <w:marTop w:val="0"/>
      <w:marBottom w:val="0"/>
      <w:divBdr>
        <w:top w:val="none" w:sz="0" w:space="0" w:color="auto"/>
        <w:left w:val="none" w:sz="0" w:space="0" w:color="auto"/>
        <w:bottom w:val="none" w:sz="0" w:space="0" w:color="auto"/>
        <w:right w:val="none" w:sz="0" w:space="0" w:color="auto"/>
      </w:divBdr>
    </w:div>
    <w:div w:id="1800104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hyperlink" Target="mailto:SDAhousing@ndis.gov.a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mmunity.affairs.sen@aph.gov.au"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dss.gov.au/our-responsibilities/disability-and-carers/program-services/government-international/national-disability-strategy#2nd" TargetMode="External"/><Relationship Id="rId7" Type="http://schemas.openxmlformats.org/officeDocument/2006/relationships/hyperlink" Target="http://www.acoss.org.au/media_release/unemployed-and-pensioners-collateral-damage-in-budget-fight/" TargetMode="External"/><Relationship Id="rId2" Type="http://schemas.openxmlformats.org/officeDocument/2006/relationships/hyperlink" Target="http://dpoa.org.au/news/dont-fund-the-ndis-with-cuts-to-social-services-and-childcare/" TargetMode="External"/><Relationship Id="rId1" Type="http://schemas.openxmlformats.org/officeDocument/2006/relationships/hyperlink" Target="http://www.pwc.com/gx/en/industries/government-public-services/public-sector-research-centre/australia/investing-in-a-better-life-a-stronger-australia.html" TargetMode="External"/><Relationship Id="rId6" Type="http://schemas.openxmlformats.org/officeDocument/2006/relationships/hyperlink" Target="https://www.welfarerights.org.au/welfare-rights-review/welfare-rights-review-vol-2-no-1/budget-2016-more-people-with-disability-move" TargetMode="External"/><Relationship Id="rId5" Type="http://schemas.openxmlformats.org/officeDocument/2006/relationships/hyperlink" Target="mailto:gov.au/AUSSTATS/abs@.nsf/Lookup/4430.0.10.001Main+Features12015?OpenDocument" TargetMode="External"/><Relationship Id="rId4" Type="http://schemas.openxmlformats.org/officeDocument/2006/relationships/hyperlink" Target="https://www.welfarerights.org.au/news/2014/5/29/media-release-29-may-2014-budget-cuts-hit-carers-people-with-disabilities-and-singl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po@neda.org.au" TargetMode="External"/><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4957-4D0A-4D76-BF73-55195B2A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Administrator</cp:lastModifiedBy>
  <cp:revision>13</cp:revision>
  <cp:lastPrinted>2016-03-24T01:47:00Z</cp:lastPrinted>
  <dcterms:created xsi:type="dcterms:W3CDTF">2017-03-02T22:51:00Z</dcterms:created>
  <dcterms:modified xsi:type="dcterms:W3CDTF">2017-03-07T03:58:00Z</dcterms:modified>
</cp:coreProperties>
</file>