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9B71E8" w14:textId="77777777" w:rsidR="007D1ADF" w:rsidRDefault="007D1ADF" w:rsidP="007673E9">
      <w:pPr>
        <w:pStyle w:val="xp1"/>
        <w:spacing w:before="0" w:beforeAutospacing="0" w:after="0" w:afterAutospacing="0"/>
        <w:rPr>
          <w:rStyle w:val="xs1"/>
          <w:rFonts w:ascii="Calibri" w:hAnsi="Calibri" w:cs="Calibri"/>
          <w:color w:val="000000"/>
        </w:rPr>
      </w:pPr>
    </w:p>
    <w:p w14:paraId="05EFDF50" w14:textId="77777777" w:rsidR="007D1ADF" w:rsidRDefault="007D1ADF" w:rsidP="007D1ADF">
      <w:pPr>
        <w:pStyle w:val="xp1"/>
        <w:spacing w:before="0" w:beforeAutospacing="0" w:after="0" w:afterAutospacing="0"/>
        <w:jc w:val="center"/>
        <w:rPr>
          <w:rStyle w:val="xs1"/>
          <w:rFonts w:ascii="Calibri" w:hAnsi="Calibri" w:cs="Calibri"/>
          <w:color w:val="000000"/>
        </w:rPr>
      </w:pPr>
    </w:p>
    <w:p w14:paraId="3F74A3D5" w14:textId="54EC3D67" w:rsidR="007D1ADF" w:rsidRDefault="007D1ADF" w:rsidP="007D1ADF">
      <w:pPr>
        <w:pStyle w:val="xp1"/>
        <w:spacing w:before="0" w:beforeAutospacing="0" w:after="0" w:afterAutospacing="0"/>
        <w:jc w:val="center"/>
        <w:rPr>
          <w:rStyle w:val="xs1"/>
          <w:rFonts w:ascii="Calibri" w:hAnsi="Calibri" w:cs="Calibri"/>
          <w:color w:val="000000"/>
        </w:rPr>
      </w:pPr>
    </w:p>
    <w:p w14:paraId="309670BC" w14:textId="78BDE9B5" w:rsidR="007D1ADF" w:rsidRDefault="007D1ADF" w:rsidP="007D1ADF">
      <w:pPr>
        <w:pStyle w:val="xp1"/>
        <w:spacing w:before="0" w:beforeAutospacing="0" w:after="0" w:afterAutospacing="0"/>
        <w:jc w:val="center"/>
        <w:rPr>
          <w:rStyle w:val="xs1"/>
          <w:rFonts w:ascii="Calibri" w:hAnsi="Calibri" w:cs="Calibri"/>
          <w:color w:val="000000"/>
        </w:rPr>
      </w:pPr>
      <w:r>
        <w:rPr>
          <w:rFonts w:ascii="Calibri" w:hAnsi="Calibri" w:cs="Calibri"/>
          <w:noProof/>
          <w:color w:val="000000"/>
        </w:rPr>
        <w:drawing>
          <wp:inline distT="0" distB="0" distL="0" distR="0" wp14:anchorId="4520DE35" wp14:editId="0CD5CC13">
            <wp:extent cx="4206240" cy="4195285"/>
            <wp:effectExtent l="0" t="0" r="0" b="0"/>
            <wp:docPr id="2" name="Picture 2" descr="A picture containing text,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wheel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983" cy="422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E9D34" w14:textId="76A1BBAA" w:rsidR="007D1ADF" w:rsidRDefault="007D1ADF" w:rsidP="007D1ADF">
      <w:pPr>
        <w:pStyle w:val="xp1"/>
        <w:spacing w:before="0" w:beforeAutospacing="0" w:after="0" w:afterAutospacing="0"/>
        <w:jc w:val="center"/>
        <w:rPr>
          <w:rStyle w:val="xs1"/>
          <w:rFonts w:ascii="Calibri" w:hAnsi="Calibri" w:cs="Calibri"/>
          <w:color w:val="000000"/>
        </w:rPr>
      </w:pPr>
    </w:p>
    <w:p w14:paraId="4DE87BC2" w14:textId="77777777" w:rsidR="007673E9" w:rsidRPr="007673E9" w:rsidRDefault="007673E9" w:rsidP="007673E9">
      <w:pPr>
        <w:pStyle w:val="xp1"/>
        <w:spacing w:before="0" w:beforeAutospacing="0" w:after="0" w:afterAutospacing="0"/>
        <w:jc w:val="center"/>
        <w:rPr>
          <w:rStyle w:val="xs1"/>
          <w:rFonts w:ascii="Proxima Nova Rg" w:hAnsi="Proxima Nova Rg" w:cs="Calibri"/>
          <w:color w:val="000000"/>
          <w:sz w:val="36"/>
          <w:szCs w:val="36"/>
        </w:rPr>
      </w:pPr>
      <w:r w:rsidRPr="007673E9">
        <w:rPr>
          <w:rStyle w:val="xs1"/>
          <w:rFonts w:ascii="Proxima Nova Rg" w:hAnsi="Proxima Nova Rg" w:cs="Calibri"/>
          <w:color w:val="000000"/>
          <w:sz w:val="36"/>
          <w:szCs w:val="36"/>
        </w:rPr>
        <w:t>WWDA Youth</w:t>
      </w:r>
    </w:p>
    <w:p w14:paraId="6AE091F2" w14:textId="77777777" w:rsidR="007673E9" w:rsidRDefault="007673E9" w:rsidP="007673E9">
      <w:pPr>
        <w:pStyle w:val="xp1"/>
        <w:spacing w:before="0" w:beforeAutospacing="0" w:after="0" w:afterAutospacing="0"/>
        <w:jc w:val="center"/>
        <w:rPr>
          <w:rStyle w:val="xs1"/>
          <w:rFonts w:ascii="Calibri" w:hAnsi="Calibri" w:cs="Calibri"/>
          <w:color w:val="000000"/>
        </w:rPr>
      </w:pPr>
    </w:p>
    <w:p w14:paraId="444BF443" w14:textId="77777777" w:rsidR="007673E9" w:rsidRDefault="007673E9" w:rsidP="007673E9">
      <w:pPr>
        <w:pStyle w:val="xp1"/>
        <w:spacing w:before="0" w:beforeAutospacing="0" w:after="0" w:afterAutospacing="0"/>
        <w:jc w:val="center"/>
        <w:rPr>
          <w:rStyle w:val="xs1"/>
          <w:rFonts w:ascii="Calibri" w:hAnsi="Calibri" w:cs="Calibri"/>
          <w:color w:val="000000"/>
        </w:rPr>
      </w:pPr>
    </w:p>
    <w:p w14:paraId="30E69837" w14:textId="77777777" w:rsidR="007673E9" w:rsidRPr="007673E9" w:rsidRDefault="007673E9" w:rsidP="007673E9">
      <w:pPr>
        <w:pStyle w:val="xp1"/>
        <w:spacing w:before="0" w:beforeAutospacing="0" w:after="0" w:afterAutospacing="0"/>
        <w:jc w:val="center"/>
        <w:rPr>
          <w:rStyle w:val="xs1"/>
          <w:rFonts w:ascii="Proxima Nova Rg" w:hAnsi="Proxima Nova Rg" w:cs="Calibri"/>
          <w:color w:val="000000" w:themeColor="text1"/>
          <w:sz w:val="32"/>
          <w:szCs w:val="32"/>
        </w:rPr>
      </w:pPr>
      <w:r w:rsidRPr="007673E9">
        <w:rPr>
          <w:rStyle w:val="xs1"/>
          <w:rFonts w:ascii="Proxima Nova Rg" w:hAnsi="Proxima Nova Rg" w:cs="Calibri"/>
          <w:color w:val="000000" w:themeColor="text1"/>
          <w:sz w:val="32"/>
          <w:szCs w:val="32"/>
        </w:rPr>
        <w:t xml:space="preserve">Indigenous Wellbeing Conference – October 2022, South Australia. </w:t>
      </w:r>
    </w:p>
    <w:p w14:paraId="3154C81C" w14:textId="1AC0812D" w:rsidR="007673E9" w:rsidRPr="007673E9" w:rsidRDefault="007673E9" w:rsidP="007673E9">
      <w:pPr>
        <w:pStyle w:val="xp1"/>
        <w:spacing w:before="0" w:beforeAutospacing="0" w:after="0" w:afterAutospacing="0"/>
        <w:rPr>
          <w:rStyle w:val="xs1"/>
          <w:rFonts w:ascii="Proxima Nova Rg" w:hAnsi="Proxima Nova Rg" w:cs="Calibri"/>
          <w:color w:val="000000" w:themeColor="text1"/>
          <w:sz w:val="32"/>
          <w:szCs w:val="32"/>
        </w:rPr>
      </w:pPr>
    </w:p>
    <w:p w14:paraId="35A9588D" w14:textId="0A2B7C54" w:rsidR="007D1ADF" w:rsidRPr="007673E9" w:rsidRDefault="007D1ADF" w:rsidP="007D1ADF">
      <w:pPr>
        <w:pStyle w:val="xp1"/>
        <w:spacing w:before="0" w:beforeAutospacing="0" w:after="0" w:afterAutospacing="0"/>
        <w:jc w:val="center"/>
        <w:rPr>
          <w:rStyle w:val="xs1"/>
          <w:rFonts w:ascii="Proxima Nova Rg" w:hAnsi="Proxima Nova Rg" w:cs="Calibri"/>
          <w:color w:val="000000" w:themeColor="text1"/>
          <w:sz w:val="32"/>
          <w:szCs w:val="32"/>
        </w:rPr>
      </w:pPr>
      <w:r w:rsidRPr="007673E9">
        <w:rPr>
          <w:rStyle w:val="xs1"/>
          <w:rFonts w:ascii="Proxima Nova Rg" w:hAnsi="Proxima Nova Rg" w:cs="Calibri"/>
          <w:color w:val="000000" w:themeColor="text1"/>
          <w:sz w:val="32"/>
          <w:szCs w:val="32"/>
        </w:rPr>
        <w:t xml:space="preserve">Report </w:t>
      </w:r>
      <w:r w:rsidR="007673E9">
        <w:rPr>
          <w:rStyle w:val="xs1"/>
          <w:rFonts w:ascii="Proxima Nova Rg" w:hAnsi="Proxima Nova Rg" w:cs="Calibri"/>
          <w:color w:val="000000" w:themeColor="text1"/>
          <w:sz w:val="32"/>
          <w:szCs w:val="32"/>
        </w:rPr>
        <w:t xml:space="preserve">presented </w:t>
      </w:r>
      <w:r w:rsidRPr="007673E9">
        <w:rPr>
          <w:rStyle w:val="xs1"/>
          <w:rFonts w:ascii="Proxima Nova Rg" w:hAnsi="Proxima Nova Rg" w:cs="Calibri"/>
          <w:color w:val="000000" w:themeColor="text1"/>
          <w:sz w:val="32"/>
          <w:szCs w:val="32"/>
        </w:rPr>
        <w:t>by Lily Hod</w:t>
      </w:r>
      <w:r w:rsidR="007673E9" w:rsidRPr="007673E9">
        <w:rPr>
          <w:rStyle w:val="xs1"/>
          <w:rFonts w:ascii="Proxima Nova Rg" w:hAnsi="Proxima Nova Rg" w:cs="Calibri"/>
          <w:color w:val="000000" w:themeColor="text1"/>
          <w:sz w:val="32"/>
          <w:szCs w:val="32"/>
        </w:rPr>
        <w:t>gson</w:t>
      </w:r>
    </w:p>
    <w:p w14:paraId="51A2FDF7" w14:textId="74F5DBFF" w:rsidR="007D1ADF" w:rsidRPr="007D1ADF" w:rsidRDefault="007D1ADF" w:rsidP="007D1ADF">
      <w:pPr>
        <w:pStyle w:val="xp1"/>
        <w:spacing w:before="0" w:beforeAutospacing="0" w:after="0" w:afterAutospacing="0"/>
        <w:jc w:val="center"/>
        <w:rPr>
          <w:rStyle w:val="xs1"/>
          <w:rFonts w:ascii="Calibri" w:hAnsi="Calibri" w:cs="Calibri"/>
          <w:color w:val="000000" w:themeColor="text1"/>
        </w:rPr>
      </w:pPr>
    </w:p>
    <w:p w14:paraId="1705BBBA" w14:textId="04A242BD" w:rsidR="007D1ADF" w:rsidRPr="007D1ADF" w:rsidRDefault="007D1ADF" w:rsidP="007D1ADF">
      <w:pPr>
        <w:pStyle w:val="xp1"/>
        <w:spacing w:before="0" w:beforeAutospacing="0" w:after="0" w:afterAutospacing="0"/>
        <w:jc w:val="center"/>
        <w:rPr>
          <w:rStyle w:val="xs1"/>
          <w:rFonts w:ascii="Calibri" w:hAnsi="Calibri" w:cs="Calibri"/>
          <w:color w:val="000000" w:themeColor="text1"/>
        </w:rPr>
      </w:pPr>
    </w:p>
    <w:p w14:paraId="53B3C671" w14:textId="5FE6FD96" w:rsidR="007D1ADF" w:rsidRPr="007D1ADF" w:rsidRDefault="007673E9" w:rsidP="007D1ADF">
      <w:pPr>
        <w:pStyle w:val="xp1"/>
        <w:spacing w:before="0" w:beforeAutospacing="0" w:after="0" w:afterAutospacing="0"/>
        <w:jc w:val="center"/>
        <w:rPr>
          <w:rStyle w:val="xs1"/>
          <w:rFonts w:ascii="Calibri" w:hAnsi="Calibri" w:cs="Calibri"/>
          <w:color w:val="000000" w:themeColor="text1"/>
        </w:rPr>
      </w:pPr>
      <w:r>
        <w:rPr>
          <w:rFonts w:ascii="Calibri" w:hAnsi="Calibri" w:cs="Calibri"/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455FC719" wp14:editId="36902D83">
            <wp:simplePos x="0" y="0"/>
            <wp:positionH relativeFrom="column">
              <wp:posOffset>2271195</wp:posOffset>
            </wp:positionH>
            <wp:positionV relativeFrom="paragraph">
              <wp:posOffset>59055</wp:posOffset>
            </wp:positionV>
            <wp:extent cx="1501541" cy="679903"/>
            <wp:effectExtent l="0" t="0" r="0" b="6350"/>
            <wp:wrapNone/>
            <wp:docPr id="3" name="Picture 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541" cy="679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32C16A" w14:textId="22189257" w:rsidR="007D1ADF" w:rsidRDefault="007D1ADF" w:rsidP="007D1ADF">
      <w:pPr>
        <w:pStyle w:val="xp1"/>
        <w:spacing w:before="0" w:beforeAutospacing="0" w:after="0" w:afterAutospacing="0"/>
        <w:jc w:val="center"/>
        <w:rPr>
          <w:rStyle w:val="xs1"/>
          <w:rFonts w:ascii="Calibri" w:hAnsi="Calibri" w:cs="Calibri"/>
          <w:color w:val="000000"/>
        </w:rPr>
      </w:pPr>
    </w:p>
    <w:p w14:paraId="50E3B564" w14:textId="2E6BFBDB" w:rsidR="007D1ADF" w:rsidRDefault="007D1ADF" w:rsidP="007D1ADF">
      <w:pPr>
        <w:pStyle w:val="xp1"/>
        <w:spacing w:before="0" w:beforeAutospacing="0" w:after="0" w:afterAutospacing="0"/>
        <w:jc w:val="center"/>
        <w:rPr>
          <w:rStyle w:val="xs1"/>
          <w:rFonts w:ascii="Calibri" w:hAnsi="Calibri" w:cs="Calibri"/>
          <w:color w:val="000000"/>
        </w:rPr>
      </w:pPr>
    </w:p>
    <w:p w14:paraId="3F5B69EF" w14:textId="20288B3F" w:rsidR="007D1ADF" w:rsidRDefault="007D1ADF" w:rsidP="007D1ADF">
      <w:pPr>
        <w:pStyle w:val="xp1"/>
        <w:spacing w:before="0" w:beforeAutospacing="0" w:after="0" w:afterAutospacing="0"/>
        <w:jc w:val="center"/>
        <w:rPr>
          <w:rStyle w:val="xs1"/>
          <w:rFonts w:ascii="Calibri" w:hAnsi="Calibri" w:cs="Calibri"/>
          <w:color w:val="000000"/>
        </w:rPr>
      </w:pPr>
    </w:p>
    <w:p w14:paraId="45609531" w14:textId="7589B4C2" w:rsidR="007D1ADF" w:rsidRDefault="007D1ADF" w:rsidP="007D1ADF">
      <w:pPr>
        <w:pStyle w:val="xp1"/>
        <w:spacing w:before="0" w:beforeAutospacing="0" w:after="0" w:afterAutospacing="0"/>
        <w:jc w:val="center"/>
        <w:rPr>
          <w:rStyle w:val="xs1"/>
          <w:rFonts w:ascii="Calibri" w:hAnsi="Calibri" w:cs="Calibri"/>
          <w:color w:val="000000"/>
        </w:rPr>
      </w:pPr>
    </w:p>
    <w:p w14:paraId="61FBF63B" w14:textId="14A43434" w:rsidR="007D1ADF" w:rsidRDefault="007D1ADF" w:rsidP="007D1ADF">
      <w:pPr>
        <w:pStyle w:val="xp1"/>
        <w:spacing w:before="0" w:beforeAutospacing="0" w:after="0" w:afterAutospacing="0"/>
        <w:jc w:val="center"/>
        <w:rPr>
          <w:rStyle w:val="xs1"/>
          <w:rFonts w:ascii="Calibri" w:hAnsi="Calibri" w:cs="Calibri"/>
          <w:color w:val="000000"/>
        </w:rPr>
      </w:pPr>
    </w:p>
    <w:p w14:paraId="2C3A0DDB" w14:textId="390A8F2A" w:rsidR="007D1ADF" w:rsidRDefault="007D1ADF" w:rsidP="007D1ADF">
      <w:pPr>
        <w:pStyle w:val="xp1"/>
        <w:spacing w:before="0" w:beforeAutospacing="0" w:after="0" w:afterAutospacing="0"/>
        <w:jc w:val="center"/>
        <w:rPr>
          <w:rStyle w:val="xs1"/>
          <w:rFonts w:ascii="Calibri" w:hAnsi="Calibri" w:cs="Calibri"/>
          <w:color w:val="000000"/>
        </w:rPr>
      </w:pPr>
    </w:p>
    <w:p w14:paraId="07E6C9E4" w14:textId="24808D42" w:rsidR="007D1ADF" w:rsidRDefault="007D1ADF" w:rsidP="007D1ADF">
      <w:pPr>
        <w:pStyle w:val="xp1"/>
        <w:spacing w:before="0" w:beforeAutospacing="0" w:after="0" w:afterAutospacing="0"/>
        <w:jc w:val="center"/>
        <w:rPr>
          <w:rStyle w:val="xs1"/>
          <w:rFonts w:ascii="Calibri" w:hAnsi="Calibri" w:cs="Calibri"/>
          <w:color w:val="000000"/>
        </w:rPr>
      </w:pPr>
    </w:p>
    <w:p w14:paraId="7B111702" w14:textId="7C887BB5" w:rsidR="007D1ADF" w:rsidRDefault="007D1ADF" w:rsidP="007D1ADF">
      <w:pPr>
        <w:pStyle w:val="xp1"/>
        <w:spacing w:before="0" w:beforeAutospacing="0" w:after="0" w:afterAutospacing="0"/>
        <w:jc w:val="center"/>
        <w:rPr>
          <w:rStyle w:val="xs1"/>
          <w:rFonts w:ascii="Calibri" w:hAnsi="Calibri" w:cs="Calibri"/>
          <w:color w:val="000000"/>
        </w:rPr>
      </w:pPr>
    </w:p>
    <w:p w14:paraId="4F2EED28" w14:textId="2E20F34E" w:rsidR="007D1ADF" w:rsidRDefault="007D1ADF" w:rsidP="007D1ADF">
      <w:pPr>
        <w:pStyle w:val="xp1"/>
        <w:spacing w:before="0" w:beforeAutospacing="0" w:after="0" w:afterAutospacing="0"/>
        <w:jc w:val="center"/>
        <w:rPr>
          <w:rStyle w:val="xs1"/>
          <w:rFonts w:ascii="Calibri" w:hAnsi="Calibri" w:cs="Calibri"/>
          <w:color w:val="000000"/>
        </w:rPr>
      </w:pPr>
    </w:p>
    <w:p w14:paraId="54A2E5CB" w14:textId="15461ABC" w:rsidR="007D1ADF" w:rsidRDefault="007D1ADF" w:rsidP="007673E9">
      <w:pPr>
        <w:pStyle w:val="xp1"/>
        <w:spacing w:before="0" w:beforeAutospacing="0" w:after="0" w:afterAutospacing="0"/>
        <w:jc w:val="center"/>
        <w:rPr>
          <w:rStyle w:val="xs1"/>
          <w:rFonts w:ascii="Calibri" w:hAnsi="Calibri" w:cs="Calibri"/>
          <w:color w:val="000000"/>
        </w:rPr>
      </w:pPr>
    </w:p>
    <w:p w14:paraId="082F580F" w14:textId="30AC9304" w:rsidR="007D1ADF" w:rsidRDefault="007673E9" w:rsidP="007673E9">
      <w:pPr>
        <w:pStyle w:val="xp1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0CC6DFE5" wp14:editId="2FD9E39D">
            <wp:simplePos x="0" y="0"/>
            <wp:positionH relativeFrom="column">
              <wp:posOffset>3464560</wp:posOffset>
            </wp:positionH>
            <wp:positionV relativeFrom="paragraph">
              <wp:posOffset>83185</wp:posOffset>
            </wp:positionV>
            <wp:extent cx="2579370" cy="4080510"/>
            <wp:effectExtent l="0" t="0" r="0" b="0"/>
            <wp:wrapThrough wrapText="bothSides">
              <wp:wrapPolygon edited="0">
                <wp:start x="0" y="0"/>
                <wp:lineTo x="0" y="21513"/>
                <wp:lineTo x="21483" y="21513"/>
                <wp:lineTo x="21483" y="0"/>
                <wp:lineTo x="0" y="0"/>
              </wp:wrapPolygon>
            </wp:wrapThrough>
            <wp:docPr id="5" name="Picture 5" descr="A picture containing seat, dry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seat, dry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ADF">
        <w:rPr>
          <w:rStyle w:val="xs1"/>
          <w:rFonts w:ascii="Calibri" w:hAnsi="Calibri" w:cs="Calibri"/>
          <w:color w:val="000000"/>
        </w:rPr>
        <w:t>The journey to the conference was a little tricky. This is only becaus</w:t>
      </w:r>
      <w:r w:rsidR="00522E30">
        <w:rPr>
          <w:rStyle w:val="xs1"/>
          <w:rFonts w:ascii="Calibri" w:hAnsi="Calibri" w:cs="Calibri"/>
          <w:color w:val="000000"/>
        </w:rPr>
        <w:t>e</w:t>
      </w:r>
      <w:r w:rsidR="007D1ADF">
        <w:rPr>
          <w:rStyle w:val="xs1"/>
          <w:rFonts w:ascii="Calibri" w:hAnsi="Calibri" w:cs="Calibri"/>
          <w:color w:val="000000"/>
        </w:rPr>
        <w:t>, I was asked also if I had a preferred seat for flying to limit my flare ups, as I struggle to sit for long periods of time due to restless legs. I had requested an aisle seat either at the back of the plane or in the emergency exit row, so I would have the ability to stand up and walk the aisle. </w:t>
      </w:r>
    </w:p>
    <w:p w14:paraId="587476F0" w14:textId="156FC576" w:rsidR="007673E9" w:rsidRDefault="007D1ADF" w:rsidP="007673E9">
      <w:pPr>
        <w:pStyle w:val="xp1"/>
        <w:spacing w:before="0" w:beforeAutospacing="0" w:after="0" w:afterAutospacing="0"/>
        <w:jc w:val="both"/>
        <w:rPr>
          <w:rStyle w:val="xs1"/>
          <w:rFonts w:ascii="Calibri" w:hAnsi="Calibri" w:cs="Calibri"/>
          <w:color w:val="000000"/>
        </w:rPr>
      </w:pPr>
      <w:r>
        <w:rPr>
          <w:rStyle w:val="xs1"/>
          <w:rFonts w:ascii="Calibri" w:hAnsi="Calibri" w:cs="Calibri"/>
          <w:color w:val="000000"/>
        </w:rPr>
        <w:t xml:space="preserve">I’m not sure what happened, but my seat both to and from </w:t>
      </w:r>
      <w:proofErr w:type="spellStart"/>
      <w:r>
        <w:rPr>
          <w:rStyle w:val="xs1"/>
          <w:rFonts w:ascii="Calibri" w:hAnsi="Calibri" w:cs="Calibri"/>
          <w:color w:val="000000"/>
        </w:rPr>
        <w:t>Kaurna</w:t>
      </w:r>
      <w:proofErr w:type="spellEnd"/>
      <w:r>
        <w:rPr>
          <w:rStyle w:val="xs1"/>
          <w:rFonts w:ascii="Calibri" w:hAnsi="Calibri" w:cs="Calibri"/>
          <w:color w:val="000000"/>
        </w:rPr>
        <w:t xml:space="preserve"> Country was in the middle of the plane and was also the window seat. </w:t>
      </w:r>
    </w:p>
    <w:p w14:paraId="3577F908" w14:textId="1C4F1F6D" w:rsidR="007673E9" w:rsidRDefault="007673E9" w:rsidP="007673E9">
      <w:pPr>
        <w:pStyle w:val="xp1"/>
        <w:spacing w:before="0" w:beforeAutospacing="0" w:after="0" w:afterAutospacing="0"/>
        <w:jc w:val="both"/>
        <w:rPr>
          <w:rStyle w:val="xs1"/>
          <w:rFonts w:ascii="Calibri" w:hAnsi="Calibri" w:cs="Calibri"/>
          <w:color w:val="000000"/>
        </w:rPr>
      </w:pPr>
    </w:p>
    <w:p w14:paraId="06FC5FFC" w14:textId="1AFAFAA0" w:rsidR="00522E30" w:rsidRDefault="007D1ADF" w:rsidP="007673E9">
      <w:pPr>
        <w:pStyle w:val="xp1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>
        <w:rPr>
          <w:rStyle w:val="xs1"/>
          <w:rFonts w:ascii="Calibri" w:hAnsi="Calibri" w:cs="Calibri"/>
          <w:color w:val="000000"/>
        </w:rPr>
        <w:t xml:space="preserve">Whilst the view was nice and would be enjoyable for most people, unfortunately my disability strongly disagreed and my body is paying for it now. </w:t>
      </w:r>
    </w:p>
    <w:p w14:paraId="2E306BA2" w14:textId="24B8EA57" w:rsidR="007D1ADF" w:rsidRDefault="007D1ADF" w:rsidP="007673E9">
      <w:pPr>
        <w:pStyle w:val="xp1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>
        <w:rPr>
          <w:rStyle w:val="xs1"/>
          <w:rFonts w:ascii="Calibri" w:hAnsi="Calibri" w:cs="Calibri"/>
          <w:color w:val="000000"/>
        </w:rPr>
        <w:t xml:space="preserve">Once I had landed in </w:t>
      </w:r>
      <w:r w:rsidR="00522E30">
        <w:rPr>
          <w:rStyle w:val="xs1"/>
          <w:rFonts w:ascii="Calibri" w:hAnsi="Calibri" w:cs="Calibri"/>
          <w:color w:val="000000"/>
        </w:rPr>
        <w:t>Adelaide,</w:t>
      </w:r>
      <w:r>
        <w:rPr>
          <w:rStyle w:val="xs1"/>
          <w:rFonts w:ascii="Calibri" w:hAnsi="Calibri" w:cs="Calibri"/>
          <w:color w:val="000000"/>
        </w:rPr>
        <w:t xml:space="preserve"> I also had no idea how to get about or where to go, so with that being said Uber was the only option. </w:t>
      </w:r>
    </w:p>
    <w:p w14:paraId="129DE29F" w14:textId="352BC2D8" w:rsidR="007D1ADF" w:rsidRDefault="007D1ADF" w:rsidP="007D1ADF">
      <w:pPr>
        <w:pStyle w:val="xp2"/>
        <w:spacing w:before="0" w:beforeAutospacing="0" w:after="0" w:afterAutospacing="0"/>
        <w:rPr>
          <w:rFonts w:ascii="Calibri" w:hAnsi="Calibri" w:cs="Calibri"/>
          <w:color w:val="000000"/>
        </w:rPr>
      </w:pPr>
    </w:p>
    <w:p w14:paraId="65BD4F56" w14:textId="77777777" w:rsidR="00522E30" w:rsidRDefault="007D1ADF" w:rsidP="007D1ADF">
      <w:pPr>
        <w:pStyle w:val="xp1"/>
        <w:spacing w:before="0" w:beforeAutospacing="0" w:after="0" w:afterAutospacing="0"/>
        <w:rPr>
          <w:rStyle w:val="xs1"/>
          <w:rFonts w:ascii="Calibri" w:hAnsi="Calibri" w:cs="Calibri"/>
          <w:color w:val="000000"/>
        </w:rPr>
      </w:pPr>
      <w:r>
        <w:rPr>
          <w:rStyle w:val="xs1"/>
          <w:rFonts w:ascii="Calibri" w:hAnsi="Calibri" w:cs="Calibri"/>
          <w:color w:val="000000"/>
        </w:rPr>
        <w:t xml:space="preserve">As mentioned above with not being able to sit for long periods of </w:t>
      </w:r>
      <w:r w:rsidR="00522E30">
        <w:rPr>
          <w:rStyle w:val="xs1"/>
          <w:rFonts w:ascii="Calibri" w:hAnsi="Calibri" w:cs="Calibri"/>
          <w:color w:val="000000"/>
        </w:rPr>
        <w:t>time, it</w:t>
      </w:r>
      <w:r>
        <w:rPr>
          <w:rStyle w:val="xs1"/>
          <w:rFonts w:ascii="Calibri" w:hAnsi="Calibri" w:cs="Calibri"/>
          <w:color w:val="000000"/>
        </w:rPr>
        <w:t xml:space="preserve"> was extremely handy that I was staying in the same building as to where the Indigenous Well-being Conference was being held. </w:t>
      </w:r>
    </w:p>
    <w:p w14:paraId="6097EBCF" w14:textId="77777777" w:rsidR="00522E30" w:rsidRDefault="00522E30" w:rsidP="007D1ADF">
      <w:pPr>
        <w:pStyle w:val="xp1"/>
        <w:spacing w:before="0" w:beforeAutospacing="0" w:after="0" w:afterAutospacing="0"/>
        <w:rPr>
          <w:rStyle w:val="xs1"/>
          <w:rFonts w:ascii="Calibri" w:hAnsi="Calibri" w:cs="Calibri"/>
          <w:color w:val="000000"/>
        </w:rPr>
      </w:pPr>
    </w:p>
    <w:p w14:paraId="30FE7E45" w14:textId="2A99928D" w:rsidR="007D1ADF" w:rsidRDefault="007D1ADF" w:rsidP="007D1ADF">
      <w:pPr>
        <w:pStyle w:val="xp1"/>
        <w:spacing w:before="0" w:beforeAutospacing="0" w:after="0" w:afterAutospacing="0"/>
        <w:rPr>
          <w:rStyle w:val="xs1"/>
          <w:rFonts w:ascii="Calibri" w:hAnsi="Calibri" w:cs="Calibri"/>
          <w:color w:val="000000"/>
        </w:rPr>
      </w:pPr>
      <w:r>
        <w:rPr>
          <w:rStyle w:val="xs1"/>
          <w:rFonts w:ascii="Calibri" w:hAnsi="Calibri" w:cs="Calibri"/>
          <w:color w:val="000000"/>
        </w:rPr>
        <w:t xml:space="preserve">It made it a little easier for me to be able to return to my room during lunch / periods that my FND was causing me high amounts of pain, so that I could have the chance to stretch and attempt to relieve my symptoms, whilst only being a </w:t>
      </w:r>
      <w:r w:rsidR="00522E30">
        <w:rPr>
          <w:rStyle w:val="xs1"/>
          <w:rFonts w:ascii="Calibri" w:hAnsi="Calibri" w:cs="Calibri"/>
          <w:color w:val="000000"/>
        </w:rPr>
        <w:t>5-minute</w:t>
      </w:r>
      <w:r>
        <w:rPr>
          <w:rStyle w:val="xs1"/>
          <w:rFonts w:ascii="Calibri" w:hAnsi="Calibri" w:cs="Calibri"/>
          <w:color w:val="000000"/>
        </w:rPr>
        <w:t xml:space="preserve"> walk away to return to the presentations. In that sense ease of access was fantastic. </w:t>
      </w:r>
    </w:p>
    <w:p w14:paraId="4A40AF9C" w14:textId="18CBFB99" w:rsidR="00522E30" w:rsidRDefault="00522E30" w:rsidP="007D1ADF">
      <w:pPr>
        <w:pStyle w:val="xp1"/>
        <w:spacing w:before="0" w:beforeAutospacing="0" w:after="0" w:afterAutospacing="0"/>
        <w:rPr>
          <w:rFonts w:ascii="Calibri" w:hAnsi="Calibri" w:cs="Calibri"/>
          <w:color w:val="000000"/>
        </w:rPr>
      </w:pPr>
    </w:p>
    <w:p w14:paraId="6E54D83B" w14:textId="32FBCC04" w:rsidR="007D1ADF" w:rsidRDefault="007D1ADF" w:rsidP="0900F8CB">
      <w:pPr>
        <w:pStyle w:val="xp1"/>
        <w:spacing w:before="0" w:beforeAutospacing="0" w:after="0" w:afterAutospacing="0"/>
        <w:rPr>
          <w:rFonts w:ascii="Calibri" w:hAnsi="Calibri" w:cs="Calibri"/>
          <w:color w:val="000000" w:themeColor="text1"/>
        </w:rPr>
      </w:pPr>
      <w:r w:rsidRPr="0900F8CB">
        <w:rPr>
          <w:rStyle w:val="xs1"/>
          <w:rFonts w:ascii="Calibri" w:hAnsi="Calibri" w:cs="Calibri"/>
          <w:color w:val="000000" w:themeColor="text1"/>
        </w:rPr>
        <w:t xml:space="preserve">The conference itself was amazing and well thought </w:t>
      </w:r>
      <w:r w:rsidR="00522E30" w:rsidRPr="0900F8CB">
        <w:rPr>
          <w:rStyle w:val="xs1"/>
          <w:rFonts w:ascii="Calibri" w:hAnsi="Calibri" w:cs="Calibri"/>
          <w:color w:val="000000" w:themeColor="text1"/>
        </w:rPr>
        <w:t>out</w:t>
      </w:r>
      <w:r w:rsidR="54C38138" w:rsidRPr="0900F8CB">
        <w:rPr>
          <w:rStyle w:val="xs1"/>
          <w:rFonts w:ascii="Calibri" w:hAnsi="Calibri" w:cs="Calibri"/>
          <w:color w:val="000000" w:themeColor="text1"/>
        </w:rPr>
        <w:t>.</w:t>
      </w:r>
      <w:r w:rsidR="00522E30" w:rsidRPr="0900F8CB">
        <w:rPr>
          <w:rStyle w:val="xs1"/>
          <w:rFonts w:ascii="Calibri" w:hAnsi="Calibri" w:cs="Calibri"/>
          <w:color w:val="000000" w:themeColor="text1"/>
        </w:rPr>
        <w:t xml:space="preserve"> </w:t>
      </w:r>
      <w:r w:rsidR="6E59621F" w:rsidRPr="0900F8CB">
        <w:rPr>
          <w:rStyle w:val="xs1"/>
          <w:rFonts w:ascii="Calibri" w:hAnsi="Calibri" w:cs="Calibri"/>
          <w:color w:val="000000" w:themeColor="text1"/>
        </w:rPr>
        <w:t xml:space="preserve">It </w:t>
      </w:r>
      <w:r w:rsidRPr="0900F8CB">
        <w:rPr>
          <w:rStyle w:val="xs1"/>
          <w:rFonts w:ascii="Calibri" w:hAnsi="Calibri" w:cs="Calibri"/>
          <w:color w:val="000000" w:themeColor="text1"/>
        </w:rPr>
        <w:t xml:space="preserve">began with an incredible </w:t>
      </w:r>
      <w:r w:rsidR="5205BB8C" w:rsidRPr="0900F8CB">
        <w:rPr>
          <w:rStyle w:val="xs1"/>
          <w:rFonts w:ascii="Calibri" w:hAnsi="Calibri" w:cs="Calibri"/>
          <w:color w:val="000000" w:themeColor="text1"/>
        </w:rPr>
        <w:t>opening</w:t>
      </w:r>
      <w:r w:rsidRPr="0900F8CB">
        <w:rPr>
          <w:rStyle w:val="xs1"/>
          <w:rFonts w:ascii="Calibri" w:hAnsi="Calibri" w:cs="Calibri"/>
          <w:color w:val="000000" w:themeColor="text1"/>
        </w:rPr>
        <w:t xml:space="preserve"> ceremony</w:t>
      </w:r>
      <w:r w:rsidR="4A9C3292" w:rsidRPr="0900F8CB">
        <w:rPr>
          <w:rStyle w:val="xs1"/>
          <w:rFonts w:ascii="Calibri" w:hAnsi="Calibri" w:cs="Calibri"/>
          <w:color w:val="000000" w:themeColor="text1"/>
        </w:rPr>
        <w:t xml:space="preserve"> by</w:t>
      </w:r>
      <w:r w:rsidRPr="0900F8CB">
        <w:rPr>
          <w:rStyle w:val="xs1"/>
          <w:rFonts w:ascii="Calibri" w:hAnsi="Calibri" w:cs="Calibri"/>
          <w:color w:val="000000" w:themeColor="text1"/>
        </w:rPr>
        <w:t xml:space="preserve"> Uncle </w:t>
      </w:r>
      <w:proofErr w:type="spellStart"/>
      <w:r w:rsidRPr="0900F8CB">
        <w:rPr>
          <w:rStyle w:val="xs1"/>
          <w:rFonts w:ascii="Calibri" w:hAnsi="Calibri" w:cs="Calibri"/>
          <w:color w:val="000000" w:themeColor="text1"/>
        </w:rPr>
        <w:t>Moogy</w:t>
      </w:r>
      <w:proofErr w:type="spellEnd"/>
      <w:r w:rsidRPr="0900F8CB">
        <w:rPr>
          <w:rStyle w:val="xs1"/>
          <w:rFonts w:ascii="Calibri" w:hAnsi="Calibri" w:cs="Calibri"/>
          <w:color w:val="000000" w:themeColor="text1"/>
        </w:rPr>
        <w:t xml:space="preserve">, a </w:t>
      </w:r>
      <w:proofErr w:type="spellStart"/>
      <w:r w:rsidRPr="0900F8CB">
        <w:rPr>
          <w:rStyle w:val="xs1"/>
          <w:rFonts w:ascii="Calibri" w:hAnsi="Calibri" w:cs="Calibri"/>
          <w:color w:val="000000" w:themeColor="text1"/>
        </w:rPr>
        <w:t>Kaurna</w:t>
      </w:r>
      <w:proofErr w:type="spellEnd"/>
      <w:r w:rsidRPr="0900F8CB">
        <w:rPr>
          <w:rStyle w:val="xs1"/>
          <w:rFonts w:ascii="Calibri" w:hAnsi="Calibri" w:cs="Calibri"/>
          <w:color w:val="000000" w:themeColor="text1"/>
        </w:rPr>
        <w:t xml:space="preserve"> man, who gave us a smoking and song to welcome us to his Country</w:t>
      </w:r>
      <w:r w:rsidR="2871FEE1" w:rsidRPr="0900F8CB">
        <w:rPr>
          <w:rStyle w:val="xs1"/>
          <w:rFonts w:ascii="Calibri" w:hAnsi="Calibri" w:cs="Calibri"/>
          <w:color w:val="000000" w:themeColor="text1"/>
        </w:rPr>
        <w:t xml:space="preserve">. </w:t>
      </w:r>
      <w:r w:rsidR="7292C2A0" w:rsidRPr="0900F8CB">
        <w:rPr>
          <w:rStyle w:val="xs1"/>
          <w:rFonts w:ascii="Calibri" w:hAnsi="Calibri" w:cs="Calibri"/>
          <w:color w:val="000000" w:themeColor="text1"/>
        </w:rPr>
        <w:t>The conference facilitators had it set up so that at least 3 programs were running at the same time, so we had lots of choices to where in the building we’d go/see. </w:t>
      </w:r>
    </w:p>
    <w:p w14:paraId="5F6CE716" w14:textId="3951A343" w:rsidR="7292C2A0" w:rsidRDefault="7292C2A0" w:rsidP="0900F8CB">
      <w:pPr>
        <w:pStyle w:val="xp1"/>
        <w:spacing w:before="0" w:beforeAutospacing="0" w:after="0" w:afterAutospacing="0"/>
        <w:rPr>
          <w:rFonts w:ascii="Calibri" w:hAnsi="Calibri" w:cs="Calibri"/>
          <w:color w:val="000000" w:themeColor="text1"/>
        </w:rPr>
      </w:pPr>
      <w:r w:rsidRPr="0900F8CB">
        <w:rPr>
          <w:rStyle w:val="xs1"/>
          <w:rFonts w:ascii="Calibri" w:hAnsi="Calibri" w:cs="Calibri"/>
          <w:color w:val="000000" w:themeColor="text1"/>
        </w:rPr>
        <w:t xml:space="preserve">Along with the conference being well hosted and thought out, the content was extremely relevant, helpful, and informative.  </w:t>
      </w:r>
    </w:p>
    <w:p w14:paraId="15FD0DE4" w14:textId="77777777" w:rsidR="00522E30" w:rsidRDefault="00522E30" w:rsidP="007D1ADF">
      <w:pPr>
        <w:pStyle w:val="xp1"/>
        <w:spacing w:before="0" w:beforeAutospacing="0" w:after="0" w:afterAutospacing="0"/>
        <w:rPr>
          <w:rFonts w:ascii="Calibri" w:hAnsi="Calibri" w:cs="Calibri"/>
          <w:color w:val="000000"/>
        </w:rPr>
      </w:pPr>
    </w:p>
    <w:p w14:paraId="11D44095" w14:textId="16BE5D69" w:rsidR="00522E30" w:rsidRDefault="00522E30" w:rsidP="007D1ADF">
      <w:pPr>
        <w:pStyle w:val="xp1"/>
        <w:spacing w:before="0" w:beforeAutospacing="0" w:after="0" w:afterAutospacing="0"/>
        <w:rPr>
          <w:rFonts w:ascii="Calibri" w:hAnsi="Calibri" w:cs="Calibri"/>
          <w:color w:val="000000"/>
        </w:rPr>
      </w:pPr>
    </w:p>
    <w:p w14:paraId="7AB50138" w14:textId="77777777" w:rsidR="00522E30" w:rsidRDefault="00522E30" w:rsidP="007D1ADF">
      <w:pPr>
        <w:pStyle w:val="xp1"/>
        <w:spacing w:before="0" w:beforeAutospacing="0" w:after="0" w:afterAutospacing="0"/>
        <w:rPr>
          <w:rStyle w:val="xs1"/>
          <w:rFonts w:ascii="Calibri" w:hAnsi="Calibri" w:cs="Calibri"/>
          <w:color w:val="000000"/>
        </w:rPr>
      </w:pPr>
    </w:p>
    <w:p w14:paraId="7CE1AFC2" w14:textId="77777777" w:rsidR="00522E30" w:rsidRDefault="007D1ADF" w:rsidP="007D1ADF">
      <w:pPr>
        <w:pStyle w:val="xp1"/>
        <w:spacing w:before="0" w:beforeAutospacing="0" w:after="0" w:afterAutospacing="0"/>
        <w:rPr>
          <w:rStyle w:val="xs1"/>
          <w:rFonts w:ascii="Calibri" w:hAnsi="Calibri" w:cs="Calibri"/>
          <w:color w:val="000000"/>
        </w:rPr>
      </w:pPr>
      <w:r>
        <w:rPr>
          <w:rStyle w:val="xs1"/>
          <w:rFonts w:ascii="Calibri" w:hAnsi="Calibri" w:cs="Calibri"/>
          <w:color w:val="000000"/>
        </w:rPr>
        <w:lastRenderedPageBreak/>
        <w:t xml:space="preserve">There was an awesome focus on identity for mob in our community who are disconnected from land, </w:t>
      </w:r>
      <w:r w:rsidR="00522E30">
        <w:rPr>
          <w:rStyle w:val="xs1"/>
          <w:rFonts w:ascii="Calibri" w:hAnsi="Calibri" w:cs="Calibri"/>
          <w:color w:val="000000"/>
        </w:rPr>
        <w:t>culture,</w:t>
      </w:r>
      <w:r>
        <w:rPr>
          <w:rStyle w:val="xs1"/>
          <w:rFonts w:ascii="Calibri" w:hAnsi="Calibri" w:cs="Calibri"/>
          <w:color w:val="000000"/>
        </w:rPr>
        <w:t xml:space="preserve"> and people, along with not having the ability to access mainstream</w:t>
      </w:r>
      <w:r w:rsidR="00522E30">
        <w:rPr>
          <w:rFonts w:ascii="Calibri" w:hAnsi="Calibri" w:cs="Calibri"/>
          <w:noProof/>
          <w:color w:val="000000"/>
        </w:rPr>
        <w:drawing>
          <wp:anchor distT="0" distB="0" distL="114300" distR="114300" simplePos="0" relativeHeight="251660288" behindDoc="0" locked="0" layoutInCell="1" allowOverlap="1" wp14:anchorId="637A7ACF" wp14:editId="6616D369">
            <wp:simplePos x="0" y="0"/>
            <wp:positionH relativeFrom="column">
              <wp:posOffset>3079416</wp:posOffset>
            </wp:positionH>
            <wp:positionV relativeFrom="paragraph">
              <wp:posOffset>-34</wp:posOffset>
            </wp:positionV>
            <wp:extent cx="2646680" cy="2712720"/>
            <wp:effectExtent l="0" t="0" r="0" b="5080"/>
            <wp:wrapThrough wrapText="bothSides">
              <wp:wrapPolygon edited="0">
                <wp:start x="0" y="0"/>
                <wp:lineTo x="0" y="21539"/>
                <wp:lineTo x="21455" y="21539"/>
                <wp:lineTo x="21455" y="0"/>
                <wp:lineTo x="0" y="0"/>
              </wp:wrapPolygon>
            </wp:wrapThrough>
            <wp:docPr id="6" name="Picture 6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person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335"/>
                    <a:stretch/>
                  </pic:blipFill>
                  <pic:spPr bwMode="auto">
                    <a:xfrm>
                      <a:off x="0" y="0"/>
                      <a:ext cx="2646680" cy="2712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E30">
        <w:rPr>
          <w:rStyle w:val="xs1"/>
          <w:rFonts w:ascii="Calibri" w:hAnsi="Calibri" w:cs="Calibri"/>
          <w:color w:val="000000"/>
        </w:rPr>
        <w:t xml:space="preserve"> </w:t>
      </w:r>
      <w:r>
        <w:rPr>
          <w:rStyle w:val="xs1"/>
          <w:rFonts w:ascii="Calibri" w:hAnsi="Calibri" w:cs="Calibri"/>
          <w:color w:val="000000"/>
        </w:rPr>
        <w:t xml:space="preserve">medical services. </w:t>
      </w:r>
    </w:p>
    <w:p w14:paraId="72DA48E4" w14:textId="77777777" w:rsidR="00522E30" w:rsidRDefault="00522E30" w:rsidP="007D1ADF">
      <w:pPr>
        <w:pStyle w:val="xp1"/>
        <w:spacing w:before="0" w:beforeAutospacing="0" w:after="0" w:afterAutospacing="0"/>
        <w:rPr>
          <w:rStyle w:val="xs1"/>
          <w:rFonts w:ascii="Calibri" w:hAnsi="Calibri" w:cs="Calibri"/>
          <w:color w:val="000000"/>
        </w:rPr>
      </w:pPr>
    </w:p>
    <w:p w14:paraId="1B0CA66F" w14:textId="67F4F29C" w:rsidR="007D1ADF" w:rsidRDefault="007D1ADF" w:rsidP="0900F8CB">
      <w:pPr>
        <w:pStyle w:val="xp1"/>
        <w:spacing w:before="0" w:beforeAutospacing="0" w:after="0" w:afterAutospacing="0"/>
        <w:rPr>
          <w:rFonts w:ascii="Calibri" w:hAnsi="Calibri" w:cs="Calibri"/>
          <w:color w:val="000000" w:themeColor="text1"/>
        </w:rPr>
      </w:pPr>
      <w:r w:rsidRPr="0900F8CB">
        <w:rPr>
          <w:rStyle w:val="xs1"/>
          <w:rFonts w:ascii="Calibri" w:hAnsi="Calibri" w:cs="Calibri"/>
          <w:color w:val="000000" w:themeColor="text1"/>
        </w:rPr>
        <w:t xml:space="preserve">Along with this, there is a huge backing and empowerment focus for community to be able to return to traditional practices in times of crisis, for example during the floods if </w:t>
      </w:r>
      <w:r w:rsidR="00522E30" w:rsidRPr="0900F8CB">
        <w:rPr>
          <w:rStyle w:val="xs1"/>
          <w:rFonts w:ascii="Calibri" w:hAnsi="Calibri" w:cs="Calibri"/>
          <w:color w:val="000000" w:themeColor="text1"/>
        </w:rPr>
        <w:t>there’s</w:t>
      </w:r>
      <w:r w:rsidRPr="0900F8CB">
        <w:rPr>
          <w:rStyle w:val="xs1"/>
          <w:rFonts w:ascii="Calibri" w:hAnsi="Calibri" w:cs="Calibri"/>
          <w:color w:val="000000" w:themeColor="text1"/>
        </w:rPr>
        <w:t xml:space="preserve"> no power or food in the shops, then to be able to feed the mob by hunting, fishing and making damper. </w:t>
      </w:r>
    </w:p>
    <w:p w14:paraId="108BAFC4" w14:textId="6BACDFB1" w:rsidR="007D1ADF" w:rsidRDefault="007D1ADF" w:rsidP="0900F8CB">
      <w:pPr>
        <w:pStyle w:val="xp1"/>
        <w:spacing w:before="0" w:beforeAutospacing="0" w:after="0" w:afterAutospacing="0"/>
        <w:rPr>
          <w:rStyle w:val="xs1"/>
          <w:rFonts w:ascii="Calibri" w:hAnsi="Calibri" w:cs="Calibri"/>
          <w:color w:val="000000"/>
        </w:rPr>
      </w:pPr>
      <w:r w:rsidRPr="0900F8CB">
        <w:rPr>
          <w:rStyle w:val="xs1"/>
          <w:rFonts w:ascii="Calibri" w:hAnsi="Calibri" w:cs="Calibri"/>
          <w:color w:val="000000" w:themeColor="text1"/>
        </w:rPr>
        <w:t>Many discussions were held on the reasons as to why community has such a distrust in the medical model and what we can do to change it. </w:t>
      </w:r>
    </w:p>
    <w:p w14:paraId="067535C0" w14:textId="77777777" w:rsidR="00522E30" w:rsidRDefault="00522E30" w:rsidP="007D1ADF">
      <w:pPr>
        <w:pStyle w:val="xp1"/>
        <w:spacing w:before="0" w:beforeAutospacing="0" w:after="0" w:afterAutospacing="0"/>
        <w:rPr>
          <w:rFonts w:ascii="Calibri" w:hAnsi="Calibri" w:cs="Calibri"/>
          <w:color w:val="000000"/>
        </w:rPr>
      </w:pPr>
    </w:p>
    <w:p w14:paraId="59E2A12F" w14:textId="40880861" w:rsidR="007D1ADF" w:rsidRDefault="007D1ADF" w:rsidP="0900F8CB">
      <w:pPr>
        <w:pStyle w:val="xp1"/>
        <w:spacing w:before="0" w:beforeAutospacing="0" w:after="0" w:afterAutospacing="0"/>
        <w:rPr>
          <w:rStyle w:val="xs1"/>
          <w:rFonts w:ascii="Calibri" w:hAnsi="Calibri" w:cs="Calibri"/>
          <w:color w:val="000000"/>
        </w:rPr>
      </w:pPr>
      <w:r w:rsidRPr="0900F8CB">
        <w:rPr>
          <w:rStyle w:val="xs1"/>
          <w:rFonts w:ascii="Calibri" w:hAnsi="Calibri" w:cs="Calibri"/>
          <w:color w:val="000000" w:themeColor="text1"/>
        </w:rPr>
        <w:t>I was very fortunate to have a yarn with Gale Lose, a proud Aboriginal woman working for NSW Ministry for health</w:t>
      </w:r>
      <w:r w:rsidR="6CA75312" w:rsidRPr="0900F8CB">
        <w:rPr>
          <w:rStyle w:val="xs1"/>
          <w:rFonts w:ascii="Calibri" w:hAnsi="Calibri" w:cs="Calibri"/>
          <w:color w:val="000000" w:themeColor="text1"/>
        </w:rPr>
        <w:t>,</w:t>
      </w:r>
      <w:r w:rsidRPr="0900F8CB">
        <w:rPr>
          <w:rStyle w:val="xs1"/>
          <w:rFonts w:ascii="Calibri" w:hAnsi="Calibri" w:cs="Calibri"/>
          <w:color w:val="000000" w:themeColor="text1"/>
        </w:rPr>
        <w:t xml:space="preserve"> who is </w:t>
      </w:r>
      <w:r w:rsidR="00522E30" w:rsidRPr="0900F8CB">
        <w:rPr>
          <w:rStyle w:val="xs1"/>
          <w:rFonts w:ascii="Calibri" w:hAnsi="Calibri" w:cs="Calibri"/>
          <w:color w:val="000000" w:themeColor="text1"/>
        </w:rPr>
        <w:t>acting</w:t>
      </w:r>
      <w:r w:rsidRPr="0900F8CB">
        <w:rPr>
          <w:rStyle w:val="xs1"/>
          <w:rFonts w:ascii="Calibri" w:hAnsi="Calibri" w:cs="Calibri"/>
          <w:color w:val="000000" w:themeColor="text1"/>
        </w:rPr>
        <w:t xml:space="preserve"> on the lack of cultural lens and resource when it comes to First Nations reaching out for help. </w:t>
      </w:r>
    </w:p>
    <w:p w14:paraId="46B42FB3" w14:textId="77777777" w:rsidR="00522E30" w:rsidRDefault="00522E30" w:rsidP="0900F8CB">
      <w:pPr>
        <w:pStyle w:val="xp1"/>
        <w:spacing w:before="0" w:beforeAutospacing="0" w:after="0" w:afterAutospacing="0"/>
        <w:rPr>
          <w:rFonts w:ascii="Calibri" w:hAnsi="Calibri" w:cs="Calibri"/>
          <w:color w:val="000000"/>
        </w:rPr>
      </w:pPr>
    </w:p>
    <w:p w14:paraId="4D72E691" w14:textId="2E78B5FF" w:rsidR="0900F8CB" w:rsidRDefault="0900F8CB" w:rsidP="0900F8CB">
      <w:pPr>
        <w:pStyle w:val="xp1"/>
        <w:spacing w:before="0" w:beforeAutospacing="0" w:after="0" w:afterAutospacing="0"/>
        <w:rPr>
          <w:rFonts w:ascii="Calibri" w:hAnsi="Calibri" w:cs="Calibri"/>
          <w:color w:val="000000" w:themeColor="text1"/>
        </w:rPr>
      </w:pPr>
    </w:p>
    <w:p w14:paraId="6A9556F4" w14:textId="686CF27B" w:rsidR="0900F8CB" w:rsidRDefault="0900F8CB" w:rsidP="0900F8CB">
      <w:pPr>
        <w:pStyle w:val="xp1"/>
        <w:spacing w:before="0" w:beforeAutospacing="0" w:after="0" w:afterAutospacing="0"/>
        <w:rPr>
          <w:rFonts w:ascii="Calibri" w:hAnsi="Calibri" w:cs="Calibri"/>
          <w:color w:val="000000" w:themeColor="text1"/>
        </w:rPr>
      </w:pPr>
    </w:p>
    <w:p w14:paraId="664E5DA4" w14:textId="7B01ECD8" w:rsidR="007D1ADF" w:rsidRDefault="007D1ADF" w:rsidP="007D1ADF">
      <w:pPr>
        <w:pStyle w:val="xp1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xs1"/>
          <w:rFonts w:ascii="Calibri" w:hAnsi="Calibri" w:cs="Calibri"/>
          <w:color w:val="000000"/>
        </w:rPr>
        <w:t xml:space="preserve">I also got to speak with HealingWorks Australia compiled of Kaela &amp; Dean Bayliss and their team including Joe, who spoke about how their organisation works and what their goals are. (Dean was not well and couldn’t attend the conference) I have </w:t>
      </w:r>
      <w:r w:rsidR="00522E30">
        <w:rPr>
          <w:rStyle w:val="xs1"/>
          <w:rFonts w:ascii="Calibri" w:hAnsi="Calibri" w:cs="Calibri"/>
          <w:color w:val="000000"/>
        </w:rPr>
        <w:t>met</w:t>
      </w:r>
      <w:r>
        <w:rPr>
          <w:rStyle w:val="xs1"/>
          <w:rFonts w:ascii="Calibri" w:hAnsi="Calibri" w:cs="Calibri"/>
          <w:color w:val="000000"/>
        </w:rPr>
        <w:t xml:space="preserve"> Dean and Kaela before at one of their workshops which is the I-ASIST program; this is created to prevent First Nations suicide and how to talk to mob in a culturally safe environment. </w:t>
      </w:r>
    </w:p>
    <w:p w14:paraId="0214199E" w14:textId="77777777" w:rsidR="007D1ADF" w:rsidRDefault="007D1ADF" w:rsidP="007D1ADF">
      <w:pPr>
        <w:pStyle w:val="xp2"/>
        <w:spacing w:before="0" w:beforeAutospacing="0" w:after="0" w:afterAutospacing="0"/>
        <w:rPr>
          <w:rFonts w:ascii="Calibri" w:hAnsi="Calibri" w:cs="Calibri"/>
          <w:color w:val="000000"/>
        </w:rPr>
      </w:pPr>
    </w:p>
    <w:p w14:paraId="582770B4" w14:textId="4801E0BC" w:rsidR="007D1ADF" w:rsidRDefault="007D1ADF" w:rsidP="007D1ADF">
      <w:pPr>
        <w:pStyle w:val="xp1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xs1"/>
          <w:rFonts w:ascii="Calibri" w:hAnsi="Calibri" w:cs="Calibri"/>
          <w:color w:val="000000"/>
        </w:rPr>
        <w:t xml:space="preserve">I am very grateful to WWDA for asking me to and being able to attend the conference. It was a great learning and networking experience and would very much love to attend next year’s conference, and only wish more people were able to see </w:t>
      </w:r>
      <w:r w:rsidR="00522E30">
        <w:rPr>
          <w:rStyle w:val="xs1"/>
          <w:rFonts w:ascii="Calibri" w:hAnsi="Calibri" w:cs="Calibri"/>
          <w:color w:val="000000"/>
        </w:rPr>
        <w:t>these years</w:t>
      </w:r>
      <w:r>
        <w:rPr>
          <w:rStyle w:val="xs1"/>
          <w:rFonts w:ascii="Calibri" w:hAnsi="Calibri" w:cs="Calibri"/>
          <w:color w:val="000000"/>
        </w:rPr>
        <w:t>! </w:t>
      </w:r>
    </w:p>
    <w:p w14:paraId="1059049A" w14:textId="1F09671B" w:rsidR="002E2C0A" w:rsidRDefault="002E2C0A"/>
    <w:p w14:paraId="46C54542" w14:textId="77777777" w:rsidR="00522E30" w:rsidRDefault="00522E30"/>
    <w:sectPr w:rsidR="00522E30">
      <w:footerReference w:type="even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6FC7AF" w14:textId="77777777" w:rsidR="00845F5E" w:rsidRDefault="00845F5E" w:rsidP="00522E30">
      <w:r>
        <w:separator/>
      </w:r>
    </w:p>
  </w:endnote>
  <w:endnote w:type="continuationSeparator" w:id="0">
    <w:p w14:paraId="294E0288" w14:textId="77777777" w:rsidR="00845F5E" w:rsidRDefault="00845F5E" w:rsidP="00522E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 Nova Rg">
    <w:altName w:val="Tahoma"/>
    <w:panose1 w:val="020B0604020202020204"/>
    <w:charset w:val="00"/>
    <w:family w:val="auto"/>
    <w:pitch w:val="variable"/>
    <w:sig w:usb0="A00002EF" w:usb1="5000E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579C1" w14:textId="7C9C887C" w:rsidR="00522E30" w:rsidRDefault="00522E30" w:rsidP="00525EDD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059B610E" w14:textId="77777777" w:rsidR="00522E30" w:rsidRDefault="00522E30" w:rsidP="00522E3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96064668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AC3E4E9" w14:textId="4AC8CE15" w:rsidR="00522E30" w:rsidRDefault="00522E30" w:rsidP="00525ED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208BB249" w14:textId="77777777" w:rsidR="00522E30" w:rsidRDefault="00522E30" w:rsidP="00522E3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5900D0" w14:textId="77777777" w:rsidR="00845F5E" w:rsidRDefault="00845F5E" w:rsidP="00522E30">
      <w:r>
        <w:separator/>
      </w:r>
    </w:p>
  </w:footnote>
  <w:footnote w:type="continuationSeparator" w:id="0">
    <w:p w14:paraId="3AC6C367" w14:textId="77777777" w:rsidR="00845F5E" w:rsidRDefault="00845F5E" w:rsidP="00522E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ADF"/>
    <w:rsid w:val="002E2C0A"/>
    <w:rsid w:val="002F48CA"/>
    <w:rsid w:val="0045EBF2"/>
    <w:rsid w:val="00522E30"/>
    <w:rsid w:val="007673E9"/>
    <w:rsid w:val="007D1ADF"/>
    <w:rsid w:val="00845F5E"/>
    <w:rsid w:val="00C0409C"/>
    <w:rsid w:val="00DB1333"/>
    <w:rsid w:val="03B0EFAD"/>
    <w:rsid w:val="0900F8CB"/>
    <w:rsid w:val="0ADB0951"/>
    <w:rsid w:val="0B1BACA1"/>
    <w:rsid w:val="1899B490"/>
    <w:rsid w:val="253A5E1F"/>
    <w:rsid w:val="2871FEE1"/>
    <w:rsid w:val="3C162E20"/>
    <w:rsid w:val="43B99A7B"/>
    <w:rsid w:val="4A9C3292"/>
    <w:rsid w:val="5205BB8C"/>
    <w:rsid w:val="54C38138"/>
    <w:rsid w:val="654ACF38"/>
    <w:rsid w:val="6CA75312"/>
    <w:rsid w:val="6E59621F"/>
    <w:rsid w:val="7292C2A0"/>
    <w:rsid w:val="72C6C239"/>
    <w:rsid w:val="742E9301"/>
    <w:rsid w:val="74BFF883"/>
    <w:rsid w:val="7EC93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08C0B8"/>
  <w15:chartTrackingRefBased/>
  <w15:docId w15:val="{E533ED1B-16D0-5E4F-8BDC-097E640DA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p1">
    <w:name w:val="x_p1"/>
    <w:basedOn w:val="Normal"/>
    <w:rsid w:val="007D1AD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xs1">
    <w:name w:val="x_s1"/>
    <w:basedOn w:val="DefaultParagraphFont"/>
    <w:rsid w:val="007D1ADF"/>
  </w:style>
  <w:style w:type="paragraph" w:customStyle="1" w:styleId="xp2">
    <w:name w:val="x_p2"/>
    <w:basedOn w:val="Normal"/>
    <w:rsid w:val="007D1AD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522E3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E30"/>
  </w:style>
  <w:style w:type="paragraph" w:styleId="Footer">
    <w:name w:val="footer"/>
    <w:basedOn w:val="Normal"/>
    <w:link w:val="FooterChar"/>
    <w:uiPriority w:val="99"/>
    <w:unhideWhenUsed/>
    <w:rsid w:val="00522E3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E30"/>
  </w:style>
  <w:style w:type="character" w:styleId="PageNumber">
    <w:name w:val="page number"/>
    <w:basedOn w:val="DefaultParagraphFont"/>
    <w:uiPriority w:val="99"/>
    <w:semiHidden/>
    <w:unhideWhenUsed/>
    <w:rsid w:val="00522E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84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518</Words>
  <Characters>2959</Characters>
  <Application>Microsoft Office Word</Application>
  <DocSecurity>0</DocSecurity>
  <Lines>24</Lines>
  <Paragraphs>6</Paragraphs>
  <ScaleCrop>false</ScaleCrop>
  <Company/>
  <LinksUpToDate>false</LinksUpToDate>
  <CharactersWithSpaces>3471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Margherita Dall’Occo-Vaccaro | Women With Disabilities Australia</dc:creator>
  <cp:keywords/>
  <dc:description/>
  <cp:lastModifiedBy>Lily Hodgson</cp:lastModifiedBy>
  <cp:revision>2</cp:revision>
  <dcterms:created xsi:type="dcterms:W3CDTF">2023-01-31T21:26:00Z</dcterms:created>
  <dcterms:modified xsi:type="dcterms:W3CDTF">2023-01-31T21:26:00Z</dcterms:modified>
</cp:coreProperties>
</file>