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9B19" w14:textId="75A05BEC" w:rsidR="00A970A7" w:rsidRPr="00906E89" w:rsidRDefault="00906E89">
      <w:pPr>
        <w:spacing w:after="100"/>
        <w:rPr>
          <w:rFonts w:ascii="Figtree" w:eastAsia="Segoe UI" w:hAnsi="Figtree" w:cs="Segoe UI"/>
          <w:b/>
          <w:bCs/>
          <w:color w:val="323130"/>
          <w:sz w:val="34"/>
          <w:szCs w:val="34"/>
        </w:rPr>
      </w:pPr>
      <w:r w:rsidRPr="00906E89">
        <w:rPr>
          <w:rFonts w:ascii="Figtree" w:eastAsia="Segoe UI" w:hAnsi="Figtree" w:cs="Segoe UI"/>
          <w:b/>
          <w:bCs/>
          <w:color w:val="323130"/>
          <w:sz w:val="34"/>
          <w:szCs w:val="34"/>
        </w:rPr>
        <w:t>Challenging and transforming traditional views of leadership.</w:t>
      </w:r>
    </w:p>
    <w:p w14:paraId="4ACCBA33" w14:textId="5BF29AE2" w:rsidR="00906E89" w:rsidRPr="00906E89" w:rsidRDefault="00906E89">
      <w:pPr>
        <w:spacing w:after="100"/>
        <w:rPr>
          <w:rFonts w:ascii="Figtree" w:hAnsi="Figtree"/>
        </w:rPr>
      </w:pPr>
      <w:r w:rsidRPr="00906E89">
        <w:rPr>
          <w:rFonts w:ascii="Figtree" w:eastAsia="Segoe UI" w:hAnsi="Figtree" w:cs="Segoe UI"/>
          <w:b/>
          <w:bCs/>
          <w:color w:val="323130"/>
          <w:sz w:val="34"/>
          <w:szCs w:val="34"/>
        </w:rPr>
        <w:t>Transcript</w:t>
      </w:r>
    </w:p>
    <w:p w14:paraId="70B99B1A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0:01</w:t>
      </w:r>
      <w:r w:rsidRPr="00906E89">
        <w:rPr>
          <w:rFonts w:ascii="Figtree" w:eastAsia="Segoe UI" w:hAnsi="Figtree" w:cs="Segoe UI"/>
          <w:color w:val="323130"/>
        </w:rPr>
        <w:br/>
        <w:t>WWDA LEAD's 5 Leadership principles challenging and transforming traditional views of leadership.</w:t>
      </w:r>
    </w:p>
    <w:p w14:paraId="70B99B1B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0:08</w:t>
      </w:r>
      <w:r w:rsidRPr="00906E89">
        <w:rPr>
          <w:rFonts w:ascii="Figtree" w:eastAsia="Segoe UI" w:hAnsi="Figtree" w:cs="Segoe UI"/>
          <w:color w:val="323130"/>
        </w:rPr>
        <w:br/>
        <w:t>Women with disabilities are not problems to be fixed.</w:t>
      </w:r>
    </w:p>
    <w:p w14:paraId="70B99B1C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0:11</w:t>
      </w:r>
      <w:r w:rsidRPr="00906E89">
        <w:rPr>
          <w:rFonts w:ascii="Figtree" w:eastAsia="Segoe UI" w:hAnsi="Figtree" w:cs="Segoe UI"/>
          <w:color w:val="323130"/>
        </w:rPr>
        <w:br/>
        <w:t>We are problem solvers.</w:t>
      </w:r>
    </w:p>
    <w:p w14:paraId="70B99B1D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0:14</w:t>
      </w:r>
      <w:r w:rsidRPr="00906E89">
        <w:rPr>
          <w:rFonts w:ascii="Figtree" w:eastAsia="Segoe UI" w:hAnsi="Figtree" w:cs="Segoe UI"/>
          <w:color w:val="323130"/>
        </w:rPr>
        <w:br/>
      </w:r>
      <w:r w:rsidRPr="00906E89">
        <w:rPr>
          <w:rFonts w:ascii="Figtree" w:eastAsia="Segoe UI" w:hAnsi="Figtree" w:cs="Segoe UI"/>
          <w:color w:val="323130"/>
        </w:rPr>
        <w:t xml:space="preserve">Imagine a world that values our leadership, a world that celebrates and relies on the leadership of women, girls and </w:t>
      </w:r>
      <w:proofErr w:type="spellStart"/>
      <w:proofErr w:type="gramStart"/>
      <w:r w:rsidRPr="00906E89">
        <w:rPr>
          <w:rFonts w:ascii="Figtree" w:eastAsia="Segoe UI" w:hAnsi="Figtree" w:cs="Segoe UI"/>
          <w:color w:val="323130"/>
        </w:rPr>
        <w:t>non binary</w:t>
      </w:r>
      <w:proofErr w:type="spellEnd"/>
      <w:proofErr w:type="gramEnd"/>
      <w:r w:rsidRPr="00906E89">
        <w:rPr>
          <w:rFonts w:ascii="Figtree" w:eastAsia="Segoe UI" w:hAnsi="Figtree" w:cs="Segoe UI"/>
          <w:color w:val="323130"/>
        </w:rPr>
        <w:t xml:space="preserve"> people with disabilities and all our diversity.</w:t>
      </w:r>
    </w:p>
    <w:p w14:paraId="70B99B1E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0:29</w:t>
      </w:r>
      <w:r w:rsidRPr="00906E89">
        <w:rPr>
          <w:rFonts w:ascii="Figtree" w:eastAsia="Segoe UI" w:hAnsi="Figtree" w:cs="Segoe UI"/>
          <w:color w:val="323130"/>
        </w:rPr>
        <w:br/>
        <w:t>Our community is weakest when the divide between the haves and the have nots grows bigger and bigger.</w:t>
      </w:r>
    </w:p>
    <w:p w14:paraId="70B99B1F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0:37</w:t>
      </w:r>
      <w:r w:rsidRPr="00906E89">
        <w:rPr>
          <w:rFonts w:ascii="Figtree" w:eastAsia="Segoe UI" w:hAnsi="Figtree" w:cs="Segoe UI"/>
          <w:color w:val="323130"/>
        </w:rPr>
        <w:br/>
        <w:t xml:space="preserve">Imagine a world where our lived experience is valued, our voices </w:t>
      </w:r>
      <w:proofErr w:type="gramStart"/>
      <w:r w:rsidRPr="00906E89">
        <w:rPr>
          <w:rFonts w:ascii="Figtree" w:eastAsia="Segoe UI" w:hAnsi="Figtree" w:cs="Segoe UI"/>
          <w:color w:val="323130"/>
        </w:rPr>
        <w:t>heard</w:t>
      </w:r>
      <w:proofErr w:type="gramEnd"/>
      <w:r w:rsidRPr="00906E89">
        <w:rPr>
          <w:rFonts w:ascii="Figtree" w:eastAsia="Segoe UI" w:hAnsi="Figtree" w:cs="Segoe UI"/>
          <w:color w:val="323130"/>
        </w:rPr>
        <w:t xml:space="preserve"> and our rights made real.</w:t>
      </w:r>
    </w:p>
    <w:p w14:paraId="70B99B20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0:47</w:t>
      </w:r>
      <w:r w:rsidRPr="00906E89">
        <w:rPr>
          <w:rFonts w:ascii="Figtree" w:eastAsia="Segoe UI" w:hAnsi="Figtree" w:cs="Segoe UI"/>
          <w:color w:val="323130"/>
        </w:rPr>
        <w:br/>
        <w:t xml:space="preserve">Our leadership and our community </w:t>
      </w:r>
      <w:proofErr w:type="gramStart"/>
      <w:r w:rsidRPr="00906E89">
        <w:rPr>
          <w:rFonts w:ascii="Figtree" w:eastAsia="Segoe UI" w:hAnsi="Figtree" w:cs="Segoe UI"/>
          <w:color w:val="323130"/>
        </w:rPr>
        <w:t>is</w:t>
      </w:r>
      <w:proofErr w:type="gramEnd"/>
      <w:r w:rsidRPr="00906E89">
        <w:rPr>
          <w:rFonts w:ascii="Figtree" w:eastAsia="Segoe UI" w:hAnsi="Figtree" w:cs="Segoe UI"/>
          <w:color w:val="323130"/>
        </w:rPr>
        <w:t xml:space="preserve"> strongest when we all thrive together in this world.</w:t>
      </w:r>
    </w:p>
    <w:p w14:paraId="70B99B21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0:55</w:t>
      </w:r>
      <w:r w:rsidRPr="00906E89">
        <w:rPr>
          <w:rFonts w:ascii="Figtree" w:eastAsia="Segoe UI" w:hAnsi="Figtree" w:cs="Segoe UI"/>
          <w:color w:val="323130"/>
        </w:rPr>
        <w:br/>
        <w:t>Leadership is informed by the day-to-day experiences of women and girls with disabilities.</w:t>
      </w:r>
    </w:p>
    <w:p w14:paraId="70B99B22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1:05</w:t>
      </w:r>
      <w:r w:rsidRPr="00906E89">
        <w:rPr>
          <w:rFonts w:ascii="Figtree" w:eastAsia="Segoe UI" w:hAnsi="Figtree" w:cs="Segoe UI"/>
          <w:color w:val="323130"/>
        </w:rPr>
        <w:br/>
        <w:t>Our leadership influences how we live, work and play.</w:t>
      </w:r>
    </w:p>
    <w:p w14:paraId="70B99B23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1:10</w:t>
      </w:r>
      <w:r w:rsidRPr="00906E89">
        <w:rPr>
          <w:rFonts w:ascii="Figtree" w:eastAsia="Segoe UI" w:hAnsi="Figtree" w:cs="Segoe UI"/>
          <w:color w:val="323130"/>
        </w:rPr>
        <w:br/>
        <w:t>Creating this world is going to take many of us, not just a few of us.</w:t>
      </w:r>
    </w:p>
    <w:p w14:paraId="70B99B24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1:16</w:t>
      </w:r>
      <w:r w:rsidRPr="00906E89">
        <w:rPr>
          <w:rFonts w:ascii="Figtree" w:eastAsia="Segoe UI" w:hAnsi="Figtree" w:cs="Segoe UI"/>
          <w:color w:val="323130"/>
        </w:rPr>
        <w:br/>
        <w:t>Our different experiences mean we all have different roles to play.</w:t>
      </w:r>
    </w:p>
    <w:p w14:paraId="70B99B25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1:21</w:t>
      </w:r>
      <w:r w:rsidRPr="00906E89">
        <w:rPr>
          <w:rFonts w:ascii="Figtree" w:eastAsia="Segoe UI" w:hAnsi="Figtree" w:cs="Segoe UI"/>
          <w:color w:val="323130"/>
        </w:rPr>
        <w:br/>
        <w:t>We may actively seek out and want to connect with each other and challenge unfair systems and structures that make it so hard for our leadership to be recognised.</w:t>
      </w:r>
    </w:p>
    <w:p w14:paraId="70B99B26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1:32</w:t>
      </w:r>
      <w:r w:rsidRPr="00906E89">
        <w:rPr>
          <w:rFonts w:ascii="Figtree" w:eastAsia="Segoe UI" w:hAnsi="Figtree" w:cs="Segoe UI"/>
          <w:color w:val="323130"/>
        </w:rPr>
        <w:br/>
        <w:t>And sometimes we may want to step back and make space for other voices.</w:t>
      </w:r>
    </w:p>
    <w:p w14:paraId="70B99B27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1:37</w:t>
      </w:r>
      <w:r w:rsidRPr="00906E89">
        <w:rPr>
          <w:rFonts w:ascii="Figtree" w:eastAsia="Segoe UI" w:hAnsi="Figtree" w:cs="Segoe UI"/>
          <w:color w:val="323130"/>
        </w:rPr>
        <w:br/>
        <w:t xml:space="preserve">We may want to recognise that having the same people with lived experiences of disability who are </w:t>
      </w:r>
      <w:r w:rsidRPr="00906E89">
        <w:rPr>
          <w:rFonts w:ascii="Figtree" w:eastAsia="Segoe UI" w:hAnsi="Figtree" w:cs="Segoe UI"/>
          <w:color w:val="323130"/>
        </w:rPr>
        <w:lastRenderedPageBreak/>
        <w:t xml:space="preserve">already platformed, representing, making and informing decisions is not diverse enough for </w:t>
      </w:r>
      <w:proofErr w:type="gramStart"/>
      <w:r w:rsidRPr="00906E89">
        <w:rPr>
          <w:rFonts w:ascii="Figtree" w:eastAsia="Segoe UI" w:hAnsi="Figtree" w:cs="Segoe UI"/>
          <w:color w:val="323130"/>
        </w:rPr>
        <w:t>all of</w:t>
      </w:r>
      <w:proofErr w:type="gramEnd"/>
      <w:r w:rsidRPr="00906E89">
        <w:rPr>
          <w:rFonts w:ascii="Figtree" w:eastAsia="Segoe UI" w:hAnsi="Figtree" w:cs="Segoe UI"/>
          <w:color w:val="323130"/>
        </w:rPr>
        <w:t xml:space="preserve"> our voices to be heard.</w:t>
      </w:r>
    </w:p>
    <w:p w14:paraId="70B99B28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1:54</w:t>
      </w:r>
      <w:r w:rsidRPr="00906E89">
        <w:rPr>
          <w:rFonts w:ascii="Figtree" w:eastAsia="Segoe UI" w:hAnsi="Figtree" w:cs="Segoe UI"/>
          <w:color w:val="323130"/>
        </w:rPr>
        <w:br/>
        <w:t>And at other times we may want to step up, show up and persist time and time again.</w:t>
      </w:r>
    </w:p>
    <w:p w14:paraId="70B99B29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2:04</w:t>
      </w:r>
      <w:r w:rsidRPr="00906E89">
        <w:rPr>
          <w:rFonts w:ascii="Figtree" w:eastAsia="Segoe UI" w:hAnsi="Figtree" w:cs="Segoe UI"/>
          <w:color w:val="323130"/>
        </w:rPr>
        <w:br/>
        <w:t>Offering leadership to a world that has and continues to undervalue us.</w:t>
      </w:r>
    </w:p>
    <w:p w14:paraId="70B99B2A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2:11</w:t>
      </w:r>
      <w:r w:rsidRPr="00906E89">
        <w:rPr>
          <w:rFonts w:ascii="Figtree" w:eastAsia="Segoe UI" w:hAnsi="Figtree" w:cs="Segoe UI"/>
          <w:color w:val="323130"/>
        </w:rPr>
        <w:br/>
        <w:t>Feeling supported and having a community that has our back.</w:t>
      </w:r>
    </w:p>
    <w:p w14:paraId="70B99B2B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2:17</w:t>
      </w:r>
      <w:r w:rsidRPr="00906E89">
        <w:rPr>
          <w:rFonts w:ascii="Figtree" w:eastAsia="Segoe UI" w:hAnsi="Figtree" w:cs="Segoe UI"/>
          <w:color w:val="323130"/>
        </w:rPr>
        <w:br/>
        <w:t>Together we can lead.</w:t>
      </w:r>
    </w:p>
    <w:p w14:paraId="70B99B2C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2:20</w:t>
      </w:r>
      <w:r w:rsidRPr="00906E89">
        <w:rPr>
          <w:rFonts w:ascii="Figtree" w:eastAsia="Segoe UI" w:hAnsi="Figtree" w:cs="Segoe UI"/>
          <w:color w:val="323130"/>
        </w:rPr>
        <w:br/>
        <w:t>Being valued and valuing the different views we have.</w:t>
      </w:r>
    </w:p>
    <w:p w14:paraId="70B99B2D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2:24</w:t>
      </w:r>
      <w:r w:rsidRPr="00906E89">
        <w:rPr>
          <w:rFonts w:ascii="Figtree" w:eastAsia="Segoe UI" w:hAnsi="Figtree" w:cs="Segoe UI"/>
          <w:color w:val="323130"/>
        </w:rPr>
        <w:br/>
        <w:t>Drawing on our lived experience as leaders, we lift each other up for an inclusive and equal society where our human rights are made real.</w:t>
      </w:r>
    </w:p>
    <w:p w14:paraId="70B99B2E" w14:textId="77777777" w:rsidR="00A970A7" w:rsidRPr="00906E89" w:rsidRDefault="00534E1E">
      <w:pPr>
        <w:spacing w:after="110"/>
        <w:rPr>
          <w:rFonts w:ascii="Figtree" w:hAnsi="Figtree"/>
        </w:rPr>
      </w:pPr>
      <w:r w:rsidRPr="00906E89">
        <w:rPr>
          <w:rFonts w:ascii="Figtree" w:eastAsia="Segoe UI" w:hAnsi="Figtree" w:cs="Segoe UI"/>
          <w:color w:val="605E5C"/>
        </w:rPr>
        <w:br/>
        <w:t>2:39</w:t>
      </w:r>
      <w:r w:rsidRPr="00906E89">
        <w:rPr>
          <w:rFonts w:ascii="Figtree" w:eastAsia="Segoe UI" w:hAnsi="Figtree" w:cs="Segoe UI"/>
          <w:color w:val="323130"/>
        </w:rPr>
        <w:br/>
        <w:t>Women with disabilities, Australia.</w:t>
      </w:r>
    </w:p>
    <w:sectPr w:rsidR="00A970A7" w:rsidRPr="00906E89">
      <w:headerReference w:type="default" r:id="rId10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E8FC" w14:textId="77777777" w:rsidR="00906E89" w:rsidRDefault="00906E89" w:rsidP="00906E89">
      <w:r>
        <w:separator/>
      </w:r>
    </w:p>
  </w:endnote>
  <w:endnote w:type="continuationSeparator" w:id="0">
    <w:p w14:paraId="32C6D344" w14:textId="77777777" w:rsidR="00906E89" w:rsidRDefault="00906E89" w:rsidP="0090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20B0604020202020204"/>
    <w:charset w:val="00"/>
    <w:family w:val="auto"/>
    <w:pitch w:val="variable"/>
    <w:sig w:usb0="A000006F" w:usb1="00000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8E95" w14:textId="77777777" w:rsidR="00906E89" w:rsidRDefault="00906E89" w:rsidP="00906E89">
      <w:r>
        <w:separator/>
      </w:r>
    </w:p>
  </w:footnote>
  <w:footnote w:type="continuationSeparator" w:id="0">
    <w:p w14:paraId="6178AD63" w14:textId="77777777" w:rsidR="00906E89" w:rsidRDefault="00906E89" w:rsidP="0090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E93C" w14:textId="0E0B6B80" w:rsidR="00906E89" w:rsidRDefault="00906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27B582" wp14:editId="7DF4ED96">
          <wp:simplePos x="0" y="0"/>
          <wp:positionH relativeFrom="column">
            <wp:posOffset>5265420</wp:posOffset>
          </wp:positionH>
          <wp:positionV relativeFrom="paragraph">
            <wp:posOffset>-267219</wp:posOffset>
          </wp:positionV>
          <wp:extent cx="1176251" cy="564538"/>
          <wp:effectExtent l="0" t="0" r="5080" b="0"/>
          <wp:wrapNone/>
          <wp:docPr id="2068124017" name="Picture 1" descr="A purple symbol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124017" name="Picture 1" descr="A purple symbol with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251" cy="564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7D0"/>
    <w:multiLevelType w:val="hybridMultilevel"/>
    <w:tmpl w:val="8DF67DEE"/>
    <w:lvl w:ilvl="0" w:tplc="836678C4">
      <w:start w:val="1"/>
      <w:numFmt w:val="bullet"/>
      <w:lvlText w:val="●"/>
      <w:lvlJc w:val="left"/>
      <w:pPr>
        <w:ind w:left="720" w:hanging="360"/>
      </w:pPr>
    </w:lvl>
    <w:lvl w:ilvl="1" w:tplc="6504C180">
      <w:start w:val="1"/>
      <w:numFmt w:val="bullet"/>
      <w:lvlText w:val="○"/>
      <w:lvlJc w:val="left"/>
      <w:pPr>
        <w:ind w:left="1440" w:hanging="360"/>
      </w:pPr>
    </w:lvl>
    <w:lvl w:ilvl="2" w:tplc="0458EB26">
      <w:start w:val="1"/>
      <w:numFmt w:val="bullet"/>
      <w:lvlText w:val="■"/>
      <w:lvlJc w:val="left"/>
      <w:pPr>
        <w:ind w:left="2160" w:hanging="360"/>
      </w:pPr>
    </w:lvl>
    <w:lvl w:ilvl="3" w:tplc="99248F16">
      <w:start w:val="1"/>
      <w:numFmt w:val="bullet"/>
      <w:lvlText w:val="●"/>
      <w:lvlJc w:val="left"/>
      <w:pPr>
        <w:ind w:left="2880" w:hanging="360"/>
      </w:pPr>
    </w:lvl>
    <w:lvl w:ilvl="4" w:tplc="B7826426">
      <w:start w:val="1"/>
      <w:numFmt w:val="bullet"/>
      <w:lvlText w:val="○"/>
      <w:lvlJc w:val="left"/>
      <w:pPr>
        <w:ind w:left="3600" w:hanging="360"/>
      </w:pPr>
    </w:lvl>
    <w:lvl w:ilvl="5" w:tplc="9F528728">
      <w:start w:val="1"/>
      <w:numFmt w:val="bullet"/>
      <w:lvlText w:val="■"/>
      <w:lvlJc w:val="left"/>
      <w:pPr>
        <w:ind w:left="4320" w:hanging="360"/>
      </w:pPr>
    </w:lvl>
    <w:lvl w:ilvl="6" w:tplc="98C09C42">
      <w:start w:val="1"/>
      <w:numFmt w:val="bullet"/>
      <w:lvlText w:val="●"/>
      <w:lvlJc w:val="left"/>
      <w:pPr>
        <w:ind w:left="5040" w:hanging="360"/>
      </w:pPr>
    </w:lvl>
    <w:lvl w:ilvl="7" w:tplc="0FC4554E">
      <w:start w:val="1"/>
      <w:numFmt w:val="bullet"/>
      <w:lvlText w:val="●"/>
      <w:lvlJc w:val="left"/>
      <w:pPr>
        <w:ind w:left="5760" w:hanging="360"/>
      </w:pPr>
    </w:lvl>
    <w:lvl w:ilvl="8" w:tplc="21087464">
      <w:start w:val="1"/>
      <w:numFmt w:val="bullet"/>
      <w:lvlText w:val="●"/>
      <w:lvlJc w:val="left"/>
      <w:pPr>
        <w:ind w:left="6480" w:hanging="360"/>
      </w:pPr>
    </w:lvl>
  </w:abstractNum>
  <w:num w:numId="1" w16cid:durableId="13644794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A7"/>
    <w:rsid w:val="00534E1E"/>
    <w:rsid w:val="008028B6"/>
    <w:rsid w:val="00906E89"/>
    <w:rsid w:val="00A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9B19"/>
  <w15:docId w15:val="{9321D493-ED77-3240-AE43-AA49D91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6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E89"/>
  </w:style>
  <w:style w:type="paragraph" w:styleId="Footer">
    <w:name w:val="footer"/>
    <w:basedOn w:val="Normal"/>
    <w:link w:val="FooterChar"/>
    <w:uiPriority w:val="99"/>
    <w:unhideWhenUsed/>
    <w:rsid w:val="00906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685E0A98E2468F8C7C9092E2BE3B" ma:contentTypeVersion="15" ma:contentTypeDescription="Create a new document." ma:contentTypeScope="" ma:versionID="e2ec55873ef522dd455d7615d8fd90d7">
  <xsd:schema xmlns:xsd="http://www.w3.org/2001/XMLSchema" xmlns:xs="http://www.w3.org/2001/XMLSchema" xmlns:p="http://schemas.microsoft.com/office/2006/metadata/properties" xmlns:ns2="14db77da-ee32-4c2f-9d26-ad799e68a8ce" xmlns:ns3="c01a7812-efa5-4d41-a795-b3f662553d41" targetNamespace="http://schemas.microsoft.com/office/2006/metadata/properties" ma:root="true" ma:fieldsID="6f5b6c363a4e94f1778dd933103c3b38" ns2:_="" ns3:_="">
    <xsd:import namespace="14db77da-ee32-4c2f-9d26-ad799e68a8ce"/>
    <xsd:import namespace="c01a7812-efa5-4d41-a795-b3f662553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b77da-ee32-4c2f-9d26-ad799e68a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b73f19-8d91-4d09-883f-553b658e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a7812-efa5-4d41-a795-b3f662553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a09752-2b03-41c6-af80-770df78e0422}" ma:internalName="TaxCatchAll" ma:showField="CatchAllData" ma:web="c01a7812-efa5-4d41-a795-b3f662553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a7812-efa5-4d41-a795-b3f662553d41" xsi:nil="true"/>
    <lcf76f155ced4ddcb4097134ff3c332f xmlns="14db77da-ee32-4c2f-9d26-ad799e68a8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9F930-1811-4CEA-ABB1-13E58D536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8A25C-60BD-453A-A96F-4534630F9D4A}"/>
</file>

<file path=customXml/itemProps3.xml><?xml version="1.0" encoding="utf-8"?>
<ds:datastoreItem xmlns:ds="http://schemas.openxmlformats.org/officeDocument/2006/customXml" ds:itemID="{E67B368A-B3F2-4A46-BC37-FA8880B40ED8}">
  <ds:schemaRefs>
    <ds:schemaRef ds:uri="http://schemas.microsoft.com/office/2006/metadata/properties"/>
    <ds:schemaRef ds:uri="http://schemas.microsoft.com/office/infopath/2007/PartnerControls"/>
    <ds:schemaRef ds:uri="c01a7812-efa5-4d41-a795-b3f662553d41"/>
    <ds:schemaRef ds:uri="14db77da-ee32-4c2f-9d26-ad799e68a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Cat Standley | Women With Disabilities Australia</cp:lastModifiedBy>
  <cp:revision>3</cp:revision>
  <dcterms:created xsi:type="dcterms:W3CDTF">2024-08-11T22:15:00Z</dcterms:created>
  <dcterms:modified xsi:type="dcterms:W3CDTF">2024-09-16T23:39:00Z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0x010100CA22685E0A98E2468F8C7C9092E2BE3B</vt:lpwstr>
  </property>
  <property fmtid="{D5CDD505-2E9C-101B-9397-08002B2CF9AE}" pid="3" name="MediaServiceImageTags">
    <vt:lpwstr/>
  </property>
</Properties>
</file>