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24A8C" w14:textId="51A50B6E" w:rsidR="0064208C" w:rsidRPr="00293C55" w:rsidRDefault="00293C55">
      <w:pPr>
        <w:spacing w:after="100"/>
        <w:rPr>
          <w:rFonts w:ascii="Figtree" w:eastAsia="Segoe UI" w:hAnsi="Figtree" w:cs="Segoe UI"/>
          <w:b/>
          <w:bCs/>
          <w:color w:val="323130"/>
          <w:sz w:val="34"/>
          <w:szCs w:val="34"/>
        </w:rPr>
      </w:pPr>
      <w:r w:rsidRPr="00293C55">
        <w:rPr>
          <w:rFonts w:ascii="Figtree" w:eastAsia="Segoe UI" w:hAnsi="Figtree" w:cs="Segoe UI"/>
          <w:b/>
          <w:bCs/>
          <w:color w:val="323130"/>
          <w:sz w:val="34"/>
          <w:szCs w:val="34"/>
        </w:rPr>
        <w:t>Nothing about us without us.</w:t>
      </w:r>
    </w:p>
    <w:p w14:paraId="7A81B2FC" w14:textId="445C84A5" w:rsidR="00293C55" w:rsidRPr="00293C55" w:rsidRDefault="00293C55">
      <w:pPr>
        <w:spacing w:after="100"/>
        <w:rPr>
          <w:rFonts w:ascii="Figtree" w:hAnsi="Figtree"/>
        </w:rPr>
      </w:pPr>
      <w:r w:rsidRPr="00293C55">
        <w:rPr>
          <w:rFonts w:ascii="Figtree" w:eastAsia="Segoe UI" w:hAnsi="Figtree" w:cs="Segoe UI"/>
          <w:b/>
          <w:bCs/>
          <w:color w:val="323130"/>
          <w:sz w:val="34"/>
          <w:szCs w:val="34"/>
        </w:rPr>
        <w:t>Transcript</w:t>
      </w:r>
    </w:p>
    <w:p w14:paraId="1C024A8D" w14:textId="77777777" w:rsidR="0064208C" w:rsidRPr="00293C55" w:rsidRDefault="00293C55">
      <w:pPr>
        <w:spacing w:after="110"/>
        <w:rPr>
          <w:rFonts w:ascii="Figtree" w:hAnsi="Figtree"/>
        </w:rPr>
      </w:pPr>
      <w:r w:rsidRPr="00293C55">
        <w:rPr>
          <w:rFonts w:ascii="Figtree" w:eastAsia="Segoe UI" w:hAnsi="Figtree" w:cs="Segoe UI"/>
          <w:color w:val="605E5C"/>
        </w:rPr>
        <w:br/>
        <w:t>0:01</w:t>
      </w:r>
      <w:r w:rsidRPr="00293C55">
        <w:rPr>
          <w:rFonts w:ascii="Figtree" w:eastAsia="Segoe UI" w:hAnsi="Figtree" w:cs="Segoe UI"/>
          <w:color w:val="323130"/>
        </w:rPr>
        <w:br/>
        <w:t>But it leads 5 leadership principles.</w:t>
      </w:r>
    </w:p>
    <w:p w14:paraId="1C024A8E" w14:textId="77777777" w:rsidR="0064208C" w:rsidRPr="00293C55" w:rsidRDefault="00293C55">
      <w:pPr>
        <w:spacing w:after="110"/>
        <w:rPr>
          <w:rFonts w:ascii="Figtree" w:hAnsi="Figtree"/>
        </w:rPr>
      </w:pPr>
      <w:r w:rsidRPr="00293C55">
        <w:rPr>
          <w:rFonts w:ascii="Figtree" w:eastAsia="Segoe UI" w:hAnsi="Figtree" w:cs="Segoe UI"/>
          <w:color w:val="605E5C"/>
        </w:rPr>
        <w:br/>
        <w:t>0:04</w:t>
      </w:r>
      <w:r w:rsidRPr="00293C55">
        <w:rPr>
          <w:rFonts w:ascii="Figtree" w:eastAsia="Segoe UI" w:hAnsi="Figtree" w:cs="Segoe UI"/>
          <w:color w:val="323130"/>
        </w:rPr>
        <w:br/>
        <w:t>Nothing about us without us.</w:t>
      </w:r>
    </w:p>
    <w:p w14:paraId="1C024A8F" w14:textId="77777777" w:rsidR="0064208C" w:rsidRPr="00293C55" w:rsidRDefault="00293C55">
      <w:pPr>
        <w:spacing w:after="110"/>
        <w:rPr>
          <w:rFonts w:ascii="Figtree" w:hAnsi="Figtree"/>
        </w:rPr>
      </w:pPr>
      <w:r w:rsidRPr="00293C55">
        <w:rPr>
          <w:rFonts w:ascii="Figtree" w:eastAsia="Segoe UI" w:hAnsi="Figtree" w:cs="Segoe UI"/>
          <w:color w:val="605E5C"/>
        </w:rPr>
        <w:br/>
        <w:t>0:07</w:t>
      </w:r>
      <w:r w:rsidRPr="00293C55">
        <w:rPr>
          <w:rFonts w:ascii="Figtree" w:eastAsia="Segoe UI" w:hAnsi="Figtree" w:cs="Segoe UI"/>
          <w:color w:val="323130"/>
        </w:rPr>
        <w:br/>
        <w:t>Inclusion.</w:t>
      </w:r>
    </w:p>
    <w:p w14:paraId="1C024A90" w14:textId="77777777" w:rsidR="0064208C" w:rsidRPr="00293C55" w:rsidRDefault="00293C55">
      <w:pPr>
        <w:spacing w:after="110"/>
        <w:rPr>
          <w:rFonts w:ascii="Figtree" w:hAnsi="Figtree"/>
        </w:rPr>
      </w:pPr>
      <w:r w:rsidRPr="00293C55">
        <w:rPr>
          <w:rFonts w:ascii="Figtree" w:eastAsia="Segoe UI" w:hAnsi="Figtree" w:cs="Segoe UI"/>
          <w:color w:val="605E5C"/>
        </w:rPr>
        <w:br/>
        <w:t>0:07</w:t>
      </w:r>
      <w:r w:rsidRPr="00293C55">
        <w:rPr>
          <w:rFonts w:ascii="Figtree" w:eastAsia="Segoe UI" w:hAnsi="Figtree" w:cs="Segoe UI"/>
          <w:color w:val="323130"/>
        </w:rPr>
        <w:br/>
        <w:t>No segregation.</w:t>
      </w:r>
    </w:p>
    <w:p w14:paraId="1C024A91" w14:textId="77777777" w:rsidR="0064208C" w:rsidRPr="00293C55" w:rsidRDefault="00293C55">
      <w:pPr>
        <w:spacing w:after="110"/>
        <w:rPr>
          <w:rFonts w:ascii="Figtree" w:hAnsi="Figtree"/>
        </w:rPr>
      </w:pPr>
      <w:r w:rsidRPr="00293C55">
        <w:rPr>
          <w:rFonts w:ascii="Figtree" w:eastAsia="Segoe UI" w:hAnsi="Figtree" w:cs="Segoe UI"/>
          <w:color w:val="605E5C"/>
        </w:rPr>
        <w:br/>
        <w:t>0:10</w:t>
      </w:r>
      <w:r w:rsidRPr="00293C55">
        <w:rPr>
          <w:rFonts w:ascii="Figtree" w:eastAsia="Segoe UI" w:hAnsi="Figtree" w:cs="Segoe UI"/>
          <w:color w:val="323130"/>
        </w:rPr>
        <w:br/>
      </w:r>
      <w:r w:rsidRPr="00293C55">
        <w:rPr>
          <w:rFonts w:ascii="Figtree" w:eastAsia="Segoe UI" w:hAnsi="Figtree" w:cs="Segoe UI"/>
          <w:color w:val="323130"/>
        </w:rPr>
        <w:t>Nothing about us without us, Our experiences, our voices, our solutions.</w:t>
      </w:r>
    </w:p>
    <w:p w14:paraId="1C024A92" w14:textId="77777777" w:rsidR="0064208C" w:rsidRPr="00293C55" w:rsidRDefault="00293C55">
      <w:pPr>
        <w:spacing w:after="110"/>
        <w:rPr>
          <w:rFonts w:ascii="Figtree" w:hAnsi="Figtree"/>
        </w:rPr>
      </w:pPr>
      <w:r w:rsidRPr="00293C55">
        <w:rPr>
          <w:rFonts w:ascii="Figtree" w:eastAsia="Segoe UI" w:hAnsi="Figtree" w:cs="Segoe UI"/>
          <w:color w:val="605E5C"/>
        </w:rPr>
        <w:br/>
        <w:t>0:21</w:t>
      </w:r>
      <w:r w:rsidRPr="00293C55">
        <w:rPr>
          <w:rFonts w:ascii="Figtree" w:eastAsia="Segoe UI" w:hAnsi="Figtree" w:cs="Segoe UI"/>
          <w:color w:val="323130"/>
        </w:rPr>
        <w:br/>
        <w:t>We are not a problem to be fixed.</w:t>
      </w:r>
    </w:p>
    <w:p w14:paraId="1C024A93" w14:textId="77777777" w:rsidR="0064208C" w:rsidRPr="00293C55" w:rsidRDefault="00293C55">
      <w:pPr>
        <w:spacing w:after="110"/>
        <w:rPr>
          <w:rFonts w:ascii="Figtree" w:hAnsi="Figtree"/>
        </w:rPr>
      </w:pPr>
      <w:r w:rsidRPr="00293C55">
        <w:rPr>
          <w:rFonts w:ascii="Figtree" w:eastAsia="Segoe UI" w:hAnsi="Figtree" w:cs="Segoe UI"/>
          <w:color w:val="605E5C"/>
        </w:rPr>
        <w:br/>
        <w:t>0:24</w:t>
      </w:r>
      <w:r w:rsidRPr="00293C55">
        <w:rPr>
          <w:rFonts w:ascii="Figtree" w:eastAsia="Segoe UI" w:hAnsi="Figtree" w:cs="Segoe UI"/>
          <w:color w:val="323130"/>
        </w:rPr>
        <w:br/>
        <w:t xml:space="preserve">We ask people to challenge ableist attitudes and </w:t>
      </w:r>
      <w:proofErr w:type="spellStart"/>
      <w:r w:rsidRPr="00293C55">
        <w:rPr>
          <w:rFonts w:ascii="Figtree" w:eastAsia="Segoe UI" w:hAnsi="Figtree" w:cs="Segoe UI"/>
          <w:color w:val="323130"/>
        </w:rPr>
        <w:t>behaviors</w:t>
      </w:r>
      <w:proofErr w:type="spellEnd"/>
      <w:r w:rsidRPr="00293C55">
        <w:rPr>
          <w:rFonts w:ascii="Figtree" w:eastAsia="Segoe UI" w:hAnsi="Figtree" w:cs="Segoe UI"/>
          <w:color w:val="323130"/>
        </w:rPr>
        <w:t>.</w:t>
      </w:r>
    </w:p>
    <w:p w14:paraId="1C024A94" w14:textId="77777777" w:rsidR="0064208C" w:rsidRPr="00293C55" w:rsidRDefault="00293C55">
      <w:pPr>
        <w:spacing w:after="110"/>
        <w:rPr>
          <w:rFonts w:ascii="Figtree" w:hAnsi="Figtree"/>
        </w:rPr>
      </w:pPr>
      <w:r w:rsidRPr="00293C55">
        <w:rPr>
          <w:rFonts w:ascii="Figtree" w:eastAsia="Segoe UI" w:hAnsi="Figtree" w:cs="Segoe UI"/>
          <w:color w:val="605E5C"/>
        </w:rPr>
        <w:br/>
        <w:t>0:30</w:t>
      </w:r>
      <w:r w:rsidRPr="00293C55">
        <w:rPr>
          <w:rFonts w:ascii="Figtree" w:eastAsia="Segoe UI" w:hAnsi="Figtree" w:cs="Segoe UI"/>
          <w:color w:val="323130"/>
        </w:rPr>
        <w:br/>
        <w:t xml:space="preserve">It is society that needs to become more inclusive and accessible to women, girls and </w:t>
      </w:r>
      <w:proofErr w:type="spellStart"/>
      <w:proofErr w:type="gramStart"/>
      <w:r w:rsidRPr="00293C55">
        <w:rPr>
          <w:rFonts w:ascii="Figtree" w:eastAsia="Segoe UI" w:hAnsi="Figtree" w:cs="Segoe UI"/>
          <w:color w:val="323130"/>
        </w:rPr>
        <w:t>non binary</w:t>
      </w:r>
      <w:proofErr w:type="spellEnd"/>
      <w:proofErr w:type="gramEnd"/>
      <w:r w:rsidRPr="00293C55">
        <w:rPr>
          <w:rFonts w:ascii="Figtree" w:eastAsia="Segoe UI" w:hAnsi="Figtree" w:cs="Segoe UI"/>
          <w:color w:val="323130"/>
        </w:rPr>
        <w:t xml:space="preserve"> people with disability.</w:t>
      </w:r>
    </w:p>
    <w:p w14:paraId="1C024A95" w14:textId="77777777" w:rsidR="0064208C" w:rsidRPr="00293C55" w:rsidRDefault="00293C55">
      <w:pPr>
        <w:spacing w:after="110"/>
        <w:rPr>
          <w:rFonts w:ascii="Figtree" w:hAnsi="Figtree"/>
        </w:rPr>
      </w:pPr>
      <w:r w:rsidRPr="00293C55">
        <w:rPr>
          <w:rFonts w:ascii="Figtree" w:eastAsia="Segoe UI" w:hAnsi="Figtree" w:cs="Segoe UI"/>
          <w:color w:val="605E5C"/>
        </w:rPr>
        <w:br/>
        <w:t>0:40</w:t>
      </w:r>
      <w:r w:rsidRPr="00293C55">
        <w:rPr>
          <w:rFonts w:ascii="Figtree" w:eastAsia="Segoe UI" w:hAnsi="Figtree" w:cs="Segoe UI"/>
          <w:color w:val="323130"/>
        </w:rPr>
        <w:br/>
        <w:t>Nothing about us without us means accessible venues, first time every time, documents inaccessible formats, websites with accessibility options, meetings that start at a time that considers we may need to coordinate with our support workers, advisory groups with more than one of us there, and decision makers who stayed to the end of the meeting.</w:t>
      </w:r>
    </w:p>
    <w:p w14:paraId="1C024A96" w14:textId="77777777" w:rsidR="0064208C" w:rsidRPr="00293C55" w:rsidRDefault="00293C55">
      <w:pPr>
        <w:spacing w:after="110"/>
        <w:rPr>
          <w:rFonts w:ascii="Figtree" w:hAnsi="Figtree"/>
        </w:rPr>
      </w:pPr>
      <w:r w:rsidRPr="00293C55">
        <w:rPr>
          <w:rFonts w:ascii="Figtree" w:eastAsia="Segoe UI" w:hAnsi="Figtree" w:cs="Segoe UI"/>
          <w:color w:val="605E5C"/>
        </w:rPr>
        <w:br/>
        <w:t>1:09</w:t>
      </w:r>
      <w:r w:rsidRPr="00293C55">
        <w:rPr>
          <w:rFonts w:ascii="Figtree" w:eastAsia="Segoe UI" w:hAnsi="Figtree" w:cs="Segoe UI"/>
          <w:color w:val="323130"/>
        </w:rPr>
        <w:br/>
        <w:t>Nothing about us without us means that we are involved in every aspect of society that may impact our lives in any way.</w:t>
      </w:r>
    </w:p>
    <w:p w14:paraId="1C024A97" w14:textId="77777777" w:rsidR="0064208C" w:rsidRPr="00293C55" w:rsidRDefault="00293C55">
      <w:pPr>
        <w:spacing w:after="110"/>
        <w:rPr>
          <w:rFonts w:ascii="Figtree" w:hAnsi="Figtree"/>
        </w:rPr>
      </w:pPr>
      <w:r w:rsidRPr="00293C55">
        <w:rPr>
          <w:rFonts w:ascii="Figtree" w:eastAsia="Segoe UI" w:hAnsi="Figtree" w:cs="Segoe UI"/>
          <w:color w:val="605E5C"/>
        </w:rPr>
        <w:br/>
        <w:t>1:19</w:t>
      </w:r>
      <w:r w:rsidRPr="00293C55">
        <w:rPr>
          <w:rFonts w:ascii="Figtree" w:eastAsia="Segoe UI" w:hAnsi="Figtree" w:cs="Segoe UI"/>
          <w:color w:val="323130"/>
        </w:rPr>
        <w:br/>
        <w:t>We are not spoken over or for.</w:t>
      </w:r>
    </w:p>
    <w:p w14:paraId="1C024A98" w14:textId="77777777" w:rsidR="0064208C" w:rsidRPr="00293C55" w:rsidRDefault="00293C55">
      <w:pPr>
        <w:spacing w:after="110"/>
        <w:rPr>
          <w:rFonts w:ascii="Figtree" w:hAnsi="Figtree"/>
        </w:rPr>
      </w:pPr>
      <w:r w:rsidRPr="00293C55">
        <w:rPr>
          <w:rFonts w:ascii="Figtree" w:eastAsia="Segoe UI" w:hAnsi="Figtree" w:cs="Segoe UI"/>
          <w:color w:val="605E5C"/>
        </w:rPr>
        <w:br/>
        <w:t>1:24</w:t>
      </w:r>
      <w:r w:rsidRPr="00293C55">
        <w:rPr>
          <w:rFonts w:ascii="Figtree" w:eastAsia="Segoe UI" w:hAnsi="Figtree" w:cs="Segoe UI"/>
          <w:color w:val="323130"/>
        </w:rPr>
        <w:br/>
        <w:t>We meet with the minister, our friends, educate themselves and each other about our lived experiences, inequities, exclusions and barriers in society because we are leading ourselves.</w:t>
      </w:r>
    </w:p>
    <w:p w14:paraId="1C024A99" w14:textId="77777777" w:rsidR="0064208C" w:rsidRPr="00293C55" w:rsidRDefault="00293C55">
      <w:pPr>
        <w:spacing w:after="110"/>
        <w:rPr>
          <w:rFonts w:ascii="Figtree" w:hAnsi="Figtree"/>
        </w:rPr>
      </w:pPr>
      <w:r w:rsidRPr="00293C55">
        <w:rPr>
          <w:rFonts w:ascii="Figtree" w:eastAsia="Segoe UI" w:hAnsi="Figtree" w:cs="Segoe UI"/>
          <w:color w:val="605E5C"/>
        </w:rPr>
        <w:br/>
        <w:t>1:45</w:t>
      </w:r>
      <w:r w:rsidRPr="00293C55">
        <w:rPr>
          <w:rFonts w:ascii="Figtree" w:eastAsia="Segoe UI" w:hAnsi="Figtree" w:cs="Segoe UI"/>
          <w:color w:val="323130"/>
        </w:rPr>
        <w:br/>
        <w:t>Nothing about us without us.</w:t>
      </w:r>
    </w:p>
    <w:p w14:paraId="1C024A9A" w14:textId="77777777" w:rsidR="0064208C" w:rsidRPr="00293C55" w:rsidRDefault="00293C55">
      <w:pPr>
        <w:spacing w:after="110"/>
        <w:rPr>
          <w:rFonts w:ascii="Figtree" w:hAnsi="Figtree"/>
        </w:rPr>
      </w:pPr>
      <w:r w:rsidRPr="00293C55">
        <w:rPr>
          <w:rFonts w:ascii="Figtree" w:eastAsia="Segoe UI" w:hAnsi="Figtree" w:cs="Segoe UI"/>
          <w:color w:val="605E5C"/>
        </w:rPr>
        <w:lastRenderedPageBreak/>
        <w:br/>
        <w:t>1:50</w:t>
      </w:r>
      <w:r w:rsidRPr="00293C55">
        <w:rPr>
          <w:rFonts w:ascii="Figtree" w:eastAsia="Segoe UI" w:hAnsi="Figtree" w:cs="Segoe UI"/>
          <w:color w:val="323130"/>
        </w:rPr>
        <w:br/>
        <w:t>Women with disabilities, Australia.</w:t>
      </w:r>
    </w:p>
    <w:sectPr w:rsidR="0064208C" w:rsidRPr="00293C55">
      <w:headerReference w:type="defaul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0896" w14:textId="77777777" w:rsidR="00293C55" w:rsidRDefault="00293C55" w:rsidP="00293C55">
      <w:r>
        <w:separator/>
      </w:r>
    </w:p>
  </w:endnote>
  <w:endnote w:type="continuationSeparator" w:id="0">
    <w:p w14:paraId="205F2A5E" w14:textId="77777777" w:rsidR="00293C55" w:rsidRDefault="00293C55" w:rsidP="0029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gtree">
    <w:panose1 w:val="020B0604020202020204"/>
    <w:charset w:val="00"/>
    <w:family w:val="auto"/>
    <w:pitch w:val="variable"/>
    <w:sig w:usb0="A000006F" w:usb1="00000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27E00" w14:textId="77777777" w:rsidR="00293C55" w:rsidRDefault="00293C55" w:rsidP="00293C55">
      <w:r>
        <w:separator/>
      </w:r>
    </w:p>
  </w:footnote>
  <w:footnote w:type="continuationSeparator" w:id="0">
    <w:p w14:paraId="334123DF" w14:textId="77777777" w:rsidR="00293C55" w:rsidRDefault="00293C55" w:rsidP="0029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6411" w14:textId="2E7166D8" w:rsidR="00293C55" w:rsidRDefault="00293C55">
    <w:pPr>
      <w:pStyle w:val="Header"/>
    </w:pPr>
    <w:r>
      <w:rPr>
        <w:noProof/>
      </w:rPr>
      <w:drawing>
        <wp:anchor distT="0" distB="0" distL="114300" distR="114300" simplePos="0" relativeHeight="251659264" behindDoc="1" locked="0" layoutInCell="1" allowOverlap="1" wp14:anchorId="4F8341F6" wp14:editId="453BCF07">
          <wp:simplePos x="0" y="0"/>
          <wp:positionH relativeFrom="column">
            <wp:posOffset>4983076</wp:posOffset>
          </wp:positionH>
          <wp:positionV relativeFrom="paragraph">
            <wp:posOffset>-291061</wp:posOffset>
          </wp:positionV>
          <wp:extent cx="1455174" cy="698406"/>
          <wp:effectExtent l="0" t="0" r="0" b="635"/>
          <wp:wrapNone/>
          <wp:docPr id="1831868883" name="Picture 2" descr="A purple symbo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68883" name="Picture 2" descr="A purple symbol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55174" cy="698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25F09"/>
    <w:multiLevelType w:val="hybridMultilevel"/>
    <w:tmpl w:val="53D81536"/>
    <w:lvl w:ilvl="0" w:tplc="05F6291C">
      <w:start w:val="1"/>
      <w:numFmt w:val="bullet"/>
      <w:lvlText w:val="●"/>
      <w:lvlJc w:val="left"/>
      <w:pPr>
        <w:ind w:left="720" w:hanging="360"/>
      </w:pPr>
    </w:lvl>
    <w:lvl w:ilvl="1" w:tplc="5F1E973E">
      <w:start w:val="1"/>
      <w:numFmt w:val="bullet"/>
      <w:lvlText w:val="○"/>
      <w:lvlJc w:val="left"/>
      <w:pPr>
        <w:ind w:left="1440" w:hanging="360"/>
      </w:pPr>
    </w:lvl>
    <w:lvl w:ilvl="2" w:tplc="B2D641C8">
      <w:start w:val="1"/>
      <w:numFmt w:val="bullet"/>
      <w:lvlText w:val="■"/>
      <w:lvlJc w:val="left"/>
      <w:pPr>
        <w:ind w:left="2160" w:hanging="360"/>
      </w:pPr>
    </w:lvl>
    <w:lvl w:ilvl="3" w:tplc="2446134A">
      <w:start w:val="1"/>
      <w:numFmt w:val="bullet"/>
      <w:lvlText w:val="●"/>
      <w:lvlJc w:val="left"/>
      <w:pPr>
        <w:ind w:left="2880" w:hanging="360"/>
      </w:pPr>
    </w:lvl>
    <w:lvl w:ilvl="4" w:tplc="6E089EB6">
      <w:start w:val="1"/>
      <w:numFmt w:val="bullet"/>
      <w:lvlText w:val="○"/>
      <w:lvlJc w:val="left"/>
      <w:pPr>
        <w:ind w:left="3600" w:hanging="360"/>
      </w:pPr>
    </w:lvl>
    <w:lvl w:ilvl="5" w:tplc="3B2C9128">
      <w:start w:val="1"/>
      <w:numFmt w:val="bullet"/>
      <w:lvlText w:val="■"/>
      <w:lvlJc w:val="left"/>
      <w:pPr>
        <w:ind w:left="4320" w:hanging="360"/>
      </w:pPr>
    </w:lvl>
    <w:lvl w:ilvl="6" w:tplc="4E1AAA18">
      <w:start w:val="1"/>
      <w:numFmt w:val="bullet"/>
      <w:lvlText w:val="●"/>
      <w:lvlJc w:val="left"/>
      <w:pPr>
        <w:ind w:left="5040" w:hanging="360"/>
      </w:pPr>
    </w:lvl>
    <w:lvl w:ilvl="7" w:tplc="F07684C2">
      <w:start w:val="1"/>
      <w:numFmt w:val="bullet"/>
      <w:lvlText w:val="●"/>
      <w:lvlJc w:val="left"/>
      <w:pPr>
        <w:ind w:left="5760" w:hanging="360"/>
      </w:pPr>
    </w:lvl>
    <w:lvl w:ilvl="8" w:tplc="7CE4D846">
      <w:start w:val="1"/>
      <w:numFmt w:val="bullet"/>
      <w:lvlText w:val="●"/>
      <w:lvlJc w:val="left"/>
      <w:pPr>
        <w:ind w:left="6480" w:hanging="360"/>
      </w:pPr>
    </w:lvl>
  </w:abstractNum>
  <w:num w:numId="1" w16cid:durableId="16084662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8C"/>
    <w:rsid w:val="00293C55"/>
    <w:rsid w:val="0064208C"/>
    <w:rsid w:val="00802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C024A8C"/>
  <w15:docId w15:val="{9321D493-ED77-3240-AE43-AA49D911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C55"/>
    <w:pPr>
      <w:tabs>
        <w:tab w:val="center" w:pos="4513"/>
        <w:tab w:val="right" w:pos="9026"/>
      </w:tabs>
    </w:pPr>
  </w:style>
  <w:style w:type="character" w:customStyle="1" w:styleId="HeaderChar">
    <w:name w:val="Header Char"/>
    <w:basedOn w:val="DefaultParagraphFont"/>
    <w:link w:val="Header"/>
    <w:uiPriority w:val="99"/>
    <w:rsid w:val="00293C55"/>
  </w:style>
  <w:style w:type="paragraph" w:styleId="Footer">
    <w:name w:val="footer"/>
    <w:basedOn w:val="Normal"/>
    <w:link w:val="FooterChar"/>
    <w:uiPriority w:val="99"/>
    <w:unhideWhenUsed/>
    <w:rsid w:val="00293C55"/>
    <w:pPr>
      <w:tabs>
        <w:tab w:val="center" w:pos="4513"/>
        <w:tab w:val="right" w:pos="9026"/>
      </w:tabs>
    </w:pPr>
  </w:style>
  <w:style w:type="character" w:customStyle="1" w:styleId="FooterChar">
    <w:name w:val="Footer Char"/>
    <w:basedOn w:val="DefaultParagraphFont"/>
    <w:link w:val="Footer"/>
    <w:uiPriority w:val="99"/>
    <w:rsid w:val="0029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2685E0A98E2468F8C7C9092E2BE3B" ma:contentTypeVersion="15" ma:contentTypeDescription="Create a new document." ma:contentTypeScope="" ma:versionID="e2ec55873ef522dd455d7615d8fd90d7">
  <xsd:schema xmlns:xsd="http://www.w3.org/2001/XMLSchema" xmlns:xs="http://www.w3.org/2001/XMLSchema" xmlns:p="http://schemas.microsoft.com/office/2006/metadata/properties" xmlns:ns2="14db77da-ee32-4c2f-9d26-ad799e68a8ce" xmlns:ns3="c01a7812-efa5-4d41-a795-b3f662553d41" targetNamespace="http://schemas.microsoft.com/office/2006/metadata/properties" ma:root="true" ma:fieldsID="6f5b6c363a4e94f1778dd933103c3b38" ns2:_="" ns3:_="">
    <xsd:import namespace="14db77da-ee32-4c2f-9d26-ad799e68a8ce"/>
    <xsd:import namespace="c01a7812-efa5-4d41-a795-b3f662553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77da-ee32-4c2f-9d26-ad799e68a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b73f19-8d91-4d09-883f-553b658e92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7812-efa5-4d41-a795-b3f662553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a09752-2b03-41c6-af80-770df78e0422}" ma:internalName="TaxCatchAll" ma:showField="CatchAllData" ma:web="c01a7812-efa5-4d41-a795-b3f662553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1a7812-efa5-4d41-a795-b3f662553d41" xsi:nil="true"/>
    <lcf76f155ced4ddcb4097134ff3c332f xmlns="14db77da-ee32-4c2f-9d26-ad799e68a8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6DE37-3A1D-4108-B4FB-1FFDF894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77da-ee32-4c2f-9d26-ad799e68a8ce"/>
    <ds:schemaRef ds:uri="c01a7812-efa5-4d41-a795-b3f66255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EF5FE-A473-445E-ADCA-6FB589D1596C}">
  <ds:schemaRefs>
    <ds:schemaRef ds:uri="http://schemas.microsoft.com/office/2006/metadata/properties"/>
    <ds:schemaRef ds:uri="http://schemas.microsoft.com/office/infopath/2007/PartnerControls"/>
    <ds:schemaRef ds:uri="c01a7812-efa5-4d41-a795-b3f662553d41"/>
    <ds:schemaRef ds:uri="14db77da-ee32-4c2f-9d26-ad799e68a8ce"/>
  </ds:schemaRefs>
</ds:datastoreItem>
</file>

<file path=customXml/itemProps3.xml><?xml version="1.0" encoding="utf-8"?>
<ds:datastoreItem xmlns:ds="http://schemas.openxmlformats.org/officeDocument/2006/customXml" ds:itemID="{FFFD94C6-477E-4DF3-A0F4-62103DAB2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Cat Standley | Women With Disabilities Australia</cp:lastModifiedBy>
  <cp:revision>2</cp:revision>
  <dcterms:created xsi:type="dcterms:W3CDTF">2024-08-11T22:19:00Z</dcterms:created>
  <dcterms:modified xsi:type="dcterms:W3CDTF">2024-09-16T23:44:00Z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0x010100CA22685E0A98E2468F8C7C9092E2BE3B</vt:lpwstr>
  </property>
  <property fmtid="{D5CDD505-2E9C-101B-9397-08002B2CF9AE}" pid="3" name="MediaServiceImageTags">
    <vt:lpwstr/>
  </property>
</Properties>
</file>